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B7A" w:rsidRPr="00D60B7A" w:rsidRDefault="00D60B7A" w:rsidP="00D60B7A">
      <w:pPr>
        <w:spacing w:after="200" w:line="276" w:lineRule="auto"/>
        <w:contextualSpacing/>
        <w:jc w:val="center"/>
        <w:rPr>
          <w:sz w:val="28"/>
          <w:szCs w:val="22"/>
        </w:rPr>
      </w:pPr>
      <w:r w:rsidRPr="00D60B7A">
        <w:rPr>
          <w:sz w:val="24"/>
          <w:szCs w:val="24"/>
        </w:rPr>
        <w:t xml:space="preserve">    </w:t>
      </w:r>
      <w:r w:rsidRPr="00D60B7A">
        <w:rPr>
          <w:noProof/>
          <w:sz w:val="28"/>
          <w:szCs w:val="22"/>
        </w:rPr>
        <w:drawing>
          <wp:inline distT="0" distB="0" distL="0" distR="0" wp14:anchorId="366FDAC8" wp14:editId="7C28F62E">
            <wp:extent cx="704850" cy="885825"/>
            <wp:effectExtent l="0" t="0" r="0" b="9525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B7A" w:rsidRPr="00D60B7A" w:rsidRDefault="00D60B7A" w:rsidP="00D60B7A">
      <w:pPr>
        <w:autoSpaceDE w:val="0"/>
        <w:autoSpaceDN w:val="0"/>
        <w:adjustRightInd w:val="0"/>
        <w:spacing w:after="200" w:line="276" w:lineRule="auto"/>
        <w:contextualSpacing/>
        <w:jc w:val="center"/>
        <w:rPr>
          <w:b/>
          <w:bCs/>
          <w:sz w:val="24"/>
          <w:szCs w:val="24"/>
        </w:rPr>
      </w:pPr>
    </w:p>
    <w:p w:rsidR="00D60B7A" w:rsidRPr="00D60B7A" w:rsidRDefault="00D60B7A" w:rsidP="00D60B7A">
      <w:pPr>
        <w:autoSpaceDE w:val="0"/>
        <w:autoSpaceDN w:val="0"/>
        <w:adjustRightInd w:val="0"/>
        <w:spacing w:after="200" w:line="276" w:lineRule="auto"/>
        <w:contextualSpacing/>
        <w:jc w:val="center"/>
        <w:rPr>
          <w:bCs/>
          <w:sz w:val="28"/>
          <w:szCs w:val="28"/>
        </w:rPr>
      </w:pPr>
      <w:r w:rsidRPr="00D60B7A">
        <w:rPr>
          <w:bCs/>
          <w:sz w:val="28"/>
          <w:szCs w:val="28"/>
        </w:rPr>
        <w:t>Администрация</w:t>
      </w:r>
    </w:p>
    <w:p w:rsidR="00D60B7A" w:rsidRPr="00D60B7A" w:rsidRDefault="00D60B7A" w:rsidP="00D60B7A">
      <w:pPr>
        <w:spacing w:after="200" w:line="276" w:lineRule="auto"/>
        <w:contextualSpacing/>
        <w:jc w:val="center"/>
        <w:rPr>
          <w:b/>
          <w:sz w:val="24"/>
          <w:szCs w:val="24"/>
        </w:rPr>
      </w:pPr>
      <w:r w:rsidRPr="00D60B7A">
        <w:rPr>
          <w:bCs/>
          <w:sz w:val="28"/>
          <w:szCs w:val="28"/>
        </w:rPr>
        <w:t>Ремонтненского сельского поселения</w:t>
      </w:r>
      <w:r w:rsidRPr="00D60B7A">
        <w:rPr>
          <w:b/>
          <w:sz w:val="24"/>
          <w:szCs w:val="24"/>
        </w:rPr>
        <w:t xml:space="preserve"> </w:t>
      </w:r>
    </w:p>
    <w:p w:rsidR="00D60B7A" w:rsidRPr="00D60B7A" w:rsidRDefault="00D60B7A" w:rsidP="00D60B7A">
      <w:pPr>
        <w:spacing w:after="200" w:line="276" w:lineRule="auto"/>
        <w:contextualSpacing/>
        <w:jc w:val="center"/>
        <w:rPr>
          <w:b/>
          <w:sz w:val="24"/>
          <w:szCs w:val="24"/>
        </w:rPr>
      </w:pPr>
    </w:p>
    <w:p w:rsidR="00D60B7A" w:rsidRPr="00D60B7A" w:rsidRDefault="00D60B7A" w:rsidP="00D60B7A">
      <w:pPr>
        <w:spacing w:after="200" w:line="276" w:lineRule="auto"/>
        <w:contextualSpacing/>
        <w:jc w:val="center"/>
        <w:rPr>
          <w:b/>
          <w:sz w:val="24"/>
          <w:szCs w:val="24"/>
        </w:rPr>
      </w:pPr>
    </w:p>
    <w:p w:rsidR="00D60B7A" w:rsidRPr="00D60B7A" w:rsidRDefault="00D60B7A" w:rsidP="00D60B7A">
      <w:pPr>
        <w:spacing w:after="200" w:line="276" w:lineRule="auto"/>
        <w:contextualSpacing/>
        <w:jc w:val="center"/>
        <w:rPr>
          <w:sz w:val="24"/>
          <w:szCs w:val="24"/>
        </w:rPr>
      </w:pPr>
      <w:r w:rsidRPr="00D60B7A">
        <w:rPr>
          <w:sz w:val="24"/>
          <w:szCs w:val="24"/>
        </w:rPr>
        <w:t>ПОСТАНОВЛЕНИЕ</w:t>
      </w:r>
    </w:p>
    <w:p w:rsidR="00D60B7A" w:rsidRPr="00D60B7A" w:rsidRDefault="00D60B7A" w:rsidP="00D60B7A">
      <w:pPr>
        <w:spacing w:after="200" w:line="276" w:lineRule="auto"/>
        <w:contextualSpacing/>
        <w:rPr>
          <w:sz w:val="24"/>
          <w:szCs w:val="24"/>
        </w:rPr>
      </w:pPr>
    </w:p>
    <w:p w:rsidR="00D60B7A" w:rsidRPr="00D60B7A" w:rsidRDefault="00F76FA5" w:rsidP="00D60B7A">
      <w:pPr>
        <w:contextualSpacing/>
        <w:jc w:val="center"/>
        <w:rPr>
          <w:b/>
          <w:sz w:val="24"/>
          <w:szCs w:val="24"/>
        </w:rPr>
      </w:pPr>
      <w:r>
        <w:rPr>
          <w:sz w:val="24"/>
          <w:szCs w:val="24"/>
        </w:rPr>
        <w:t>0</w:t>
      </w:r>
      <w:r w:rsidR="00EB4BFF">
        <w:rPr>
          <w:sz w:val="24"/>
          <w:szCs w:val="24"/>
        </w:rPr>
        <w:t>5</w:t>
      </w:r>
      <w:r w:rsidR="00D60B7A" w:rsidRPr="00D60B7A">
        <w:rPr>
          <w:sz w:val="24"/>
          <w:szCs w:val="24"/>
        </w:rPr>
        <w:t>.0</w:t>
      </w:r>
      <w:r w:rsidR="008A217C">
        <w:rPr>
          <w:sz w:val="24"/>
          <w:szCs w:val="24"/>
        </w:rPr>
        <w:t>6</w:t>
      </w:r>
      <w:bookmarkStart w:id="0" w:name="_GoBack"/>
      <w:bookmarkEnd w:id="0"/>
      <w:r w:rsidR="00D60B7A" w:rsidRPr="00D60B7A">
        <w:rPr>
          <w:sz w:val="24"/>
          <w:szCs w:val="24"/>
        </w:rPr>
        <w:t>.202</w:t>
      </w:r>
      <w:r w:rsidR="00BF4005">
        <w:rPr>
          <w:sz w:val="24"/>
          <w:szCs w:val="24"/>
        </w:rPr>
        <w:t>5</w:t>
      </w:r>
      <w:r w:rsidR="00D60B7A" w:rsidRPr="00D60B7A">
        <w:rPr>
          <w:sz w:val="24"/>
          <w:szCs w:val="24"/>
        </w:rPr>
        <w:t xml:space="preserve">                                                  с. Ремонтное                                             № </w:t>
      </w:r>
      <w:r w:rsidR="00EB4BFF">
        <w:rPr>
          <w:sz w:val="24"/>
          <w:szCs w:val="24"/>
        </w:rPr>
        <w:t>128</w:t>
      </w:r>
      <w:r w:rsidR="00D60B7A" w:rsidRPr="00D60B7A">
        <w:rPr>
          <w:sz w:val="24"/>
          <w:szCs w:val="24"/>
        </w:rPr>
        <w:t xml:space="preserve">                                           </w:t>
      </w:r>
    </w:p>
    <w:p w:rsidR="00D60B7A" w:rsidRDefault="00D60B7A" w:rsidP="00D60B7A">
      <w:pPr>
        <w:jc w:val="center"/>
        <w:rPr>
          <w:b/>
          <w:sz w:val="24"/>
          <w:szCs w:val="24"/>
        </w:rPr>
      </w:pPr>
    </w:p>
    <w:p w:rsidR="00043781" w:rsidRPr="00D60B7A" w:rsidRDefault="00043781" w:rsidP="00D60B7A">
      <w:pPr>
        <w:jc w:val="center"/>
        <w:rPr>
          <w:b/>
          <w:sz w:val="24"/>
          <w:szCs w:val="24"/>
        </w:rPr>
      </w:pPr>
    </w:p>
    <w:p w:rsidR="00F76FA5" w:rsidRPr="00F76FA5" w:rsidRDefault="00F76FA5" w:rsidP="00F76FA5">
      <w:pPr>
        <w:rPr>
          <w:sz w:val="24"/>
          <w:szCs w:val="24"/>
        </w:rPr>
      </w:pPr>
      <w:r w:rsidRPr="00F76FA5">
        <w:rPr>
          <w:sz w:val="24"/>
          <w:szCs w:val="24"/>
        </w:rPr>
        <w:t>Об утверждении Порядка и сроков составления</w:t>
      </w:r>
    </w:p>
    <w:p w:rsidR="00F76FA5" w:rsidRPr="00F76FA5" w:rsidRDefault="00F76FA5" w:rsidP="00F76FA5">
      <w:pPr>
        <w:rPr>
          <w:sz w:val="24"/>
          <w:szCs w:val="24"/>
        </w:rPr>
      </w:pPr>
      <w:r w:rsidRPr="00F76FA5">
        <w:rPr>
          <w:sz w:val="24"/>
          <w:szCs w:val="24"/>
        </w:rPr>
        <w:t xml:space="preserve">проекта бюджета </w:t>
      </w:r>
      <w:r>
        <w:rPr>
          <w:sz w:val="24"/>
          <w:szCs w:val="24"/>
        </w:rPr>
        <w:t>Ремонтненского</w:t>
      </w:r>
      <w:r w:rsidRPr="00F76FA5">
        <w:rPr>
          <w:sz w:val="24"/>
          <w:szCs w:val="24"/>
        </w:rPr>
        <w:t xml:space="preserve"> сельского поселения</w:t>
      </w:r>
    </w:p>
    <w:p w:rsidR="00F76FA5" w:rsidRPr="00F76FA5" w:rsidRDefault="00F76FA5" w:rsidP="00F76FA5">
      <w:pPr>
        <w:rPr>
          <w:sz w:val="24"/>
          <w:szCs w:val="24"/>
        </w:rPr>
      </w:pPr>
      <w:r w:rsidRPr="00F76FA5">
        <w:rPr>
          <w:sz w:val="24"/>
          <w:szCs w:val="24"/>
        </w:rPr>
        <w:t xml:space="preserve">Ремонтненского района на 2026 год </w:t>
      </w:r>
    </w:p>
    <w:p w:rsidR="00F76FA5" w:rsidRPr="00F76FA5" w:rsidRDefault="00F76FA5" w:rsidP="00F76FA5">
      <w:pPr>
        <w:rPr>
          <w:sz w:val="24"/>
          <w:szCs w:val="24"/>
        </w:rPr>
      </w:pPr>
      <w:r w:rsidRPr="00F76FA5">
        <w:rPr>
          <w:sz w:val="24"/>
          <w:szCs w:val="24"/>
        </w:rPr>
        <w:t>и на плановый период 2027 и 2028 годов</w:t>
      </w:r>
    </w:p>
    <w:p w:rsidR="00F76FA5" w:rsidRPr="00CE638E" w:rsidRDefault="00F76FA5" w:rsidP="00F76FA5">
      <w:pPr>
        <w:spacing w:line="216" w:lineRule="auto"/>
        <w:rPr>
          <w:kern w:val="2"/>
          <w:sz w:val="24"/>
          <w:szCs w:val="24"/>
        </w:rPr>
      </w:pPr>
    </w:p>
    <w:p w:rsidR="00F76FA5" w:rsidRPr="00CE638E" w:rsidRDefault="00F76FA5" w:rsidP="00F76FA5">
      <w:pPr>
        <w:ind w:firstLine="709"/>
        <w:jc w:val="both"/>
        <w:rPr>
          <w:kern w:val="2"/>
          <w:sz w:val="24"/>
          <w:szCs w:val="24"/>
        </w:rPr>
      </w:pPr>
      <w:r w:rsidRPr="00CE638E">
        <w:rPr>
          <w:kern w:val="2"/>
          <w:sz w:val="24"/>
          <w:szCs w:val="24"/>
        </w:rPr>
        <w:t xml:space="preserve">В соответствии со статьями 169, 184 Бюджетного кодекса Российской Федерации, постановлением Правительства Ростовской области от 05.05.2025 № 343 «Об утверждении Порядка и сроков составления проекта областного бюджета на 2026 год и на плановый период 2027 и 2028 годов», постановлением Администрации Ремонтненского района от 23.05.2025 № 448 «Об утверждении Порядка и сроков составления проекта бюджета Ремонтненского района на 2026 год и  на плановый период 2027 и 2028 годов», </w:t>
      </w:r>
      <w:r w:rsidRPr="00956B80">
        <w:rPr>
          <w:kern w:val="2"/>
          <w:sz w:val="24"/>
          <w:szCs w:val="24"/>
        </w:rPr>
        <w:t xml:space="preserve">решением Собрания депутатов </w:t>
      </w:r>
      <w:r>
        <w:rPr>
          <w:sz w:val="24"/>
          <w:szCs w:val="24"/>
        </w:rPr>
        <w:t>Ремонтненского</w:t>
      </w:r>
      <w:r w:rsidRPr="00956B80">
        <w:rPr>
          <w:kern w:val="2"/>
          <w:sz w:val="24"/>
          <w:szCs w:val="24"/>
        </w:rPr>
        <w:t xml:space="preserve"> сельского поселения от 2</w:t>
      </w:r>
      <w:r>
        <w:rPr>
          <w:kern w:val="2"/>
          <w:sz w:val="24"/>
          <w:szCs w:val="24"/>
        </w:rPr>
        <w:t>3</w:t>
      </w:r>
      <w:r w:rsidRPr="00956B80">
        <w:rPr>
          <w:kern w:val="2"/>
          <w:sz w:val="24"/>
          <w:szCs w:val="24"/>
        </w:rPr>
        <w:t>.0</w:t>
      </w:r>
      <w:r>
        <w:rPr>
          <w:kern w:val="2"/>
          <w:sz w:val="24"/>
          <w:szCs w:val="24"/>
        </w:rPr>
        <w:t>3</w:t>
      </w:r>
      <w:r w:rsidRPr="00956B80">
        <w:rPr>
          <w:kern w:val="2"/>
          <w:sz w:val="24"/>
          <w:szCs w:val="24"/>
        </w:rPr>
        <w:t>.202</w:t>
      </w:r>
      <w:r>
        <w:rPr>
          <w:kern w:val="2"/>
          <w:sz w:val="24"/>
          <w:szCs w:val="24"/>
        </w:rPr>
        <w:t>1</w:t>
      </w:r>
      <w:r w:rsidRPr="00956B80">
        <w:rPr>
          <w:kern w:val="2"/>
          <w:sz w:val="24"/>
          <w:szCs w:val="24"/>
        </w:rPr>
        <w:t xml:space="preserve"> № </w:t>
      </w:r>
      <w:r>
        <w:rPr>
          <w:kern w:val="2"/>
          <w:sz w:val="24"/>
          <w:szCs w:val="24"/>
        </w:rPr>
        <w:t>1</w:t>
      </w:r>
      <w:r>
        <w:rPr>
          <w:kern w:val="2"/>
          <w:sz w:val="24"/>
          <w:szCs w:val="24"/>
        </w:rPr>
        <w:t>32</w:t>
      </w:r>
      <w:r>
        <w:rPr>
          <w:kern w:val="2"/>
          <w:sz w:val="24"/>
          <w:szCs w:val="24"/>
        </w:rPr>
        <w:t xml:space="preserve"> </w:t>
      </w:r>
      <w:r w:rsidRPr="00956B80">
        <w:rPr>
          <w:kern w:val="2"/>
          <w:sz w:val="24"/>
          <w:szCs w:val="24"/>
        </w:rPr>
        <w:t>«</w:t>
      </w:r>
      <w:r>
        <w:rPr>
          <w:kern w:val="2"/>
          <w:sz w:val="24"/>
          <w:szCs w:val="24"/>
        </w:rPr>
        <w:t xml:space="preserve">Об утверждении </w:t>
      </w:r>
      <w:r w:rsidRPr="00956B80">
        <w:rPr>
          <w:kern w:val="2"/>
          <w:sz w:val="24"/>
          <w:szCs w:val="24"/>
        </w:rPr>
        <w:t>Положени</w:t>
      </w:r>
      <w:r>
        <w:rPr>
          <w:kern w:val="2"/>
          <w:sz w:val="24"/>
          <w:szCs w:val="24"/>
        </w:rPr>
        <w:t>я</w:t>
      </w:r>
      <w:r w:rsidRPr="00956B80">
        <w:rPr>
          <w:kern w:val="2"/>
          <w:sz w:val="24"/>
          <w:szCs w:val="24"/>
        </w:rPr>
        <w:t xml:space="preserve"> о бюджетном процессе в </w:t>
      </w:r>
      <w:proofErr w:type="spellStart"/>
      <w:r>
        <w:rPr>
          <w:kern w:val="2"/>
          <w:sz w:val="24"/>
          <w:szCs w:val="24"/>
        </w:rPr>
        <w:t>Ремонтненском</w:t>
      </w:r>
      <w:proofErr w:type="spellEnd"/>
      <w:r w:rsidRPr="00956B80">
        <w:rPr>
          <w:kern w:val="2"/>
          <w:sz w:val="24"/>
          <w:szCs w:val="24"/>
        </w:rPr>
        <w:t xml:space="preserve"> сельском поселении»</w:t>
      </w:r>
      <w:r w:rsidRPr="0048502A">
        <w:rPr>
          <w:kern w:val="2"/>
          <w:sz w:val="24"/>
          <w:szCs w:val="24"/>
        </w:rPr>
        <w:t>,</w:t>
      </w:r>
      <w:r w:rsidRPr="00CE638E">
        <w:rPr>
          <w:kern w:val="2"/>
          <w:sz w:val="24"/>
          <w:szCs w:val="24"/>
        </w:rPr>
        <w:t xml:space="preserve"> в целях обеспечения составления проекта бюджета </w:t>
      </w:r>
      <w:r>
        <w:rPr>
          <w:sz w:val="24"/>
          <w:szCs w:val="24"/>
        </w:rPr>
        <w:t>Ремонтненского</w:t>
      </w:r>
      <w:r w:rsidRPr="00CE638E">
        <w:rPr>
          <w:sz w:val="24"/>
          <w:szCs w:val="24"/>
        </w:rPr>
        <w:t xml:space="preserve"> сельского поселения</w:t>
      </w:r>
      <w:r w:rsidRPr="00CE638E">
        <w:rPr>
          <w:kern w:val="2"/>
          <w:sz w:val="24"/>
          <w:szCs w:val="24"/>
        </w:rPr>
        <w:t xml:space="preserve"> Ремонтненского района на 2026 год и на плановый период 2027 и 2028 годов</w:t>
      </w:r>
    </w:p>
    <w:p w:rsidR="00F76FA5" w:rsidRPr="00CE638E" w:rsidRDefault="00F76FA5" w:rsidP="00F76FA5">
      <w:pPr>
        <w:jc w:val="center"/>
        <w:rPr>
          <w:b/>
          <w:kern w:val="2"/>
          <w:sz w:val="24"/>
          <w:szCs w:val="24"/>
        </w:rPr>
      </w:pPr>
    </w:p>
    <w:p w:rsidR="00F76FA5" w:rsidRPr="00F76FA5" w:rsidRDefault="00F76FA5" w:rsidP="00F76FA5">
      <w:pPr>
        <w:rPr>
          <w:kern w:val="2"/>
          <w:sz w:val="24"/>
          <w:szCs w:val="24"/>
        </w:rPr>
      </w:pPr>
      <w:r w:rsidRPr="00F76FA5">
        <w:rPr>
          <w:kern w:val="2"/>
          <w:sz w:val="24"/>
          <w:szCs w:val="24"/>
        </w:rPr>
        <w:t>ПОСТАНОВЛЯЮ:</w:t>
      </w:r>
    </w:p>
    <w:p w:rsidR="00F76FA5" w:rsidRPr="00CE638E" w:rsidRDefault="00F76FA5" w:rsidP="00F76FA5">
      <w:pPr>
        <w:ind w:firstLine="709"/>
        <w:jc w:val="both"/>
        <w:rPr>
          <w:kern w:val="2"/>
          <w:sz w:val="24"/>
          <w:szCs w:val="24"/>
        </w:rPr>
      </w:pPr>
    </w:p>
    <w:p w:rsidR="00F76FA5" w:rsidRPr="00CE638E" w:rsidRDefault="00F76FA5" w:rsidP="00F76FA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CE638E">
        <w:rPr>
          <w:kern w:val="2"/>
          <w:sz w:val="24"/>
          <w:szCs w:val="24"/>
        </w:rPr>
        <w:t>1.</w:t>
      </w:r>
      <w:r>
        <w:rPr>
          <w:kern w:val="2"/>
          <w:sz w:val="24"/>
          <w:szCs w:val="24"/>
        </w:rPr>
        <w:t xml:space="preserve"> </w:t>
      </w:r>
      <w:r w:rsidRPr="00CE638E">
        <w:rPr>
          <w:kern w:val="2"/>
          <w:sz w:val="24"/>
          <w:szCs w:val="24"/>
        </w:rPr>
        <w:t>Утвердить Порядок и сроки составления проекта бюджета</w:t>
      </w:r>
      <w:r w:rsidRPr="00CE638E">
        <w:rPr>
          <w:sz w:val="24"/>
          <w:szCs w:val="24"/>
        </w:rPr>
        <w:t xml:space="preserve"> </w:t>
      </w:r>
      <w:r>
        <w:rPr>
          <w:sz w:val="24"/>
          <w:szCs w:val="24"/>
        </w:rPr>
        <w:t>Ремонтненского</w:t>
      </w:r>
      <w:r w:rsidRPr="00CE638E">
        <w:rPr>
          <w:sz w:val="24"/>
          <w:szCs w:val="24"/>
        </w:rPr>
        <w:t xml:space="preserve"> сельского поселения</w:t>
      </w:r>
      <w:r w:rsidRPr="00CE638E">
        <w:rPr>
          <w:kern w:val="2"/>
          <w:sz w:val="24"/>
          <w:szCs w:val="24"/>
        </w:rPr>
        <w:t xml:space="preserve"> Ремонтненского района на 2026 год и на плановый период 2027 и 2028 годов согласно приложению.</w:t>
      </w:r>
      <w:r w:rsidRPr="00CE638E">
        <w:rPr>
          <w:kern w:val="2"/>
          <w:sz w:val="24"/>
          <w:szCs w:val="24"/>
        </w:rPr>
        <w:tab/>
      </w:r>
    </w:p>
    <w:p w:rsidR="00F76FA5" w:rsidRPr="00CE638E" w:rsidRDefault="00F76FA5" w:rsidP="00F76FA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638E">
        <w:rPr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Pr="00CE638E">
        <w:rPr>
          <w:sz w:val="24"/>
          <w:szCs w:val="24"/>
        </w:rPr>
        <w:t xml:space="preserve">Сектору экономики и финансов Администрации </w:t>
      </w:r>
      <w:r>
        <w:rPr>
          <w:sz w:val="24"/>
          <w:szCs w:val="24"/>
        </w:rPr>
        <w:t>Ремонтненского</w:t>
      </w:r>
      <w:r w:rsidRPr="00CE638E">
        <w:rPr>
          <w:sz w:val="24"/>
          <w:szCs w:val="24"/>
        </w:rPr>
        <w:t xml:space="preserve"> сельского поселения организовать разработку проекта местного бюджета с учетом мероприятий, предусмотренных приложением к настоящему постановлению.</w:t>
      </w:r>
    </w:p>
    <w:p w:rsidR="00F76FA5" w:rsidRPr="00CE638E" w:rsidRDefault="00F76FA5" w:rsidP="00F76FA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Pr="00CE638E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CE638E">
        <w:rPr>
          <w:sz w:val="24"/>
          <w:szCs w:val="24"/>
        </w:rPr>
        <w:t>Настоящее постановление вступает в силу со дня его официального обнародования.</w:t>
      </w:r>
    </w:p>
    <w:p w:rsidR="00F76FA5" w:rsidRPr="00CE638E" w:rsidRDefault="00F76FA5" w:rsidP="00F76FA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4</w:t>
      </w:r>
      <w:r w:rsidRPr="00CE638E">
        <w:rPr>
          <w:kern w:val="2"/>
          <w:sz w:val="24"/>
          <w:szCs w:val="24"/>
        </w:rPr>
        <w:t>.</w:t>
      </w:r>
      <w:r>
        <w:rPr>
          <w:kern w:val="2"/>
          <w:sz w:val="24"/>
          <w:szCs w:val="24"/>
        </w:rPr>
        <w:t xml:space="preserve"> </w:t>
      </w:r>
      <w:r w:rsidRPr="00CE638E">
        <w:rPr>
          <w:kern w:val="2"/>
          <w:sz w:val="24"/>
          <w:szCs w:val="24"/>
        </w:rPr>
        <w:t xml:space="preserve">Контроль за выполнением настоящего постановления возложить на начальника сектора экономики и финансов </w:t>
      </w:r>
      <w:r>
        <w:rPr>
          <w:kern w:val="2"/>
          <w:sz w:val="24"/>
          <w:szCs w:val="24"/>
        </w:rPr>
        <w:t xml:space="preserve">И.В. </w:t>
      </w:r>
      <w:proofErr w:type="spellStart"/>
      <w:r>
        <w:rPr>
          <w:kern w:val="2"/>
          <w:sz w:val="24"/>
          <w:szCs w:val="24"/>
        </w:rPr>
        <w:t>Славгородскую</w:t>
      </w:r>
      <w:proofErr w:type="spellEnd"/>
      <w:r w:rsidRPr="00CE638E">
        <w:rPr>
          <w:kern w:val="2"/>
          <w:sz w:val="24"/>
          <w:szCs w:val="24"/>
        </w:rPr>
        <w:t>.</w:t>
      </w:r>
    </w:p>
    <w:p w:rsidR="00F76FA5" w:rsidRPr="00CE638E" w:rsidRDefault="00F76FA5" w:rsidP="00F76FA5">
      <w:pPr>
        <w:spacing w:line="216" w:lineRule="auto"/>
        <w:jc w:val="both"/>
        <w:rPr>
          <w:kern w:val="2"/>
          <w:sz w:val="24"/>
          <w:szCs w:val="24"/>
        </w:rPr>
      </w:pPr>
    </w:p>
    <w:p w:rsidR="00F76FA5" w:rsidRPr="00CE638E" w:rsidRDefault="00F76FA5" w:rsidP="00F76FA5">
      <w:pPr>
        <w:spacing w:line="216" w:lineRule="auto"/>
        <w:jc w:val="both"/>
        <w:rPr>
          <w:kern w:val="2"/>
          <w:sz w:val="24"/>
          <w:szCs w:val="24"/>
        </w:rPr>
      </w:pPr>
    </w:p>
    <w:p w:rsidR="00F76FA5" w:rsidRPr="00F76FA5" w:rsidRDefault="00F76FA5" w:rsidP="00F76FA5">
      <w:pPr>
        <w:shd w:val="clear" w:color="auto" w:fill="FFFFFF"/>
        <w:spacing w:line="278" w:lineRule="exact"/>
        <w:ind w:right="45"/>
        <w:rPr>
          <w:color w:val="000000"/>
          <w:sz w:val="24"/>
          <w:szCs w:val="24"/>
        </w:rPr>
      </w:pPr>
      <w:r w:rsidRPr="00F76FA5">
        <w:rPr>
          <w:color w:val="000000"/>
          <w:sz w:val="24"/>
          <w:szCs w:val="24"/>
        </w:rPr>
        <w:t xml:space="preserve">Глава Администрации </w:t>
      </w:r>
    </w:p>
    <w:p w:rsidR="00F76FA5" w:rsidRPr="00F76FA5" w:rsidRDefault="00F76FA5" w:rsidP="00F76FA5">
      <w:pPr>
        <w:shd w:val="clear" w:color="auto" w:fill="FFFFFF"/>
        <w:spacing w:line="278" w:lineRule="exact"/>
        <w:rPr>
          <w:color w:val="000000"/>
          <w:sz w:val="24"/>
          <w:szCs w:val="24"/>
        </w:rPr>
      </w:pPr>
      <w:r w:rsidRPr="00F76FA5">
        <w:rPr>
          <w:color w:val="000000"/>
          <w:sz w:val="24"/>
          <w:szCs w:val="24"/>
        </w:rPr>
        <w:t>Ремонтненского</w:t>
      </w:r>
      <w:r w:rsidRPr="00F76FA5">
        <w:rPr>
          <w:color w:val="000000"/>
          <w:sz w:val="24"/>
          <w:szCs w:val="24"/>
        </w:rPr>
        <w:t xml:space="preserve"> сельского поселения                   </w:t>
      </w:r>
      <w:r w:rsidRPr="00F76FA5">
        <w:rPr>
          <w:color w:val="000000"/>
          <w:sz w:val="24"/>
          <w:szCs w:val="24"/>
        </w:rPr>
        <w:tab/>
        <w:t xml:space="preserve">                 </w:t>
      </w:r>
      <w:r w:rsidRPr="00F76FA5"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>М.В. Моргунов</w:t>
      </w:r>
    </w:p>
    <w:p w:rsidR="00F76FA5" w:rsidRPr="00F76FA5" w:rsidRDefault="00F76FA5" w:rsidP="00F76FA5">
      <w:pPr>
        <w:jc w:val="both"/>
        <w:rPr>
          <w:sz w:val="24"/>
          <w:szCs w:val="24"/>
        </w:rPr>
      </w:pPr>
    </w:p>
    <w:p w:rsidR="00F76FA5" w:rsidRPr="0048502A" w:rsidRDefault="00F76FA5" w:rsidP="00F76FA5">
      <w:pPr>
        <w:rPr>
          <w:sz w:val="24"/>
          <w:szCs w:val="24"/>
        </w:rPr>
      </w:pPr>
    </w:p>
    <w:p w:rsidR="00F76FA5" w:rsidRPr="00F76FA5" w:rsidRDefault="00F76FA5" w:rsidP="00F76FA5">
      <w:pPr>
        <w:spacing w:line="216" w:lineRule="auto"/>
        <w:rPr>
          <w:i/>
          <w:kern w:val="2"/>
        </w:rPr>
      </w:pPr>
      <w:r w:rsidRPr="00F76FA5">
        <w:rPr>
          <w:i/>
          <w:kern w:val="2"/>
        </w:rPr>
        <w:t>Постановление вносит:</w:t>
      </w:r>
    </w:p>
    <w:p w:rsidR="00F76FA5" w:rsidRPr="00F76FA5" w:rsidRDefault="00F76FA5" w:rsidP="00F76FA5">
      <w:pPr>
        <w:spacing w:line="216" w:lineRule="auto"/>
        <w:rPr>
          <w:i/>
          <w:kern w:val="2"/>
        </w:rPr>
      </w:pPr>
      <w:r w:rsidRPr="00F76FA5">
        <w:rPr>
          <w:i/>
          <w:kern w:val="2"/>
        </w:rPr>
        <w:t>Сектор экономики и финансов</w:t>
      </w:r>
    </w:p>
    <w:p w:rsidR="00F76FA5" w:rsidRPr="00F76FA5" w:rsidRDefault="00F76FA5" w:rsidP="00F76FA5">
      <w:pPr>
        <w:spacing w:line="216" w:lineRule="auto"/>
        <w:rPr>
          <w:i/>
          <w:kern w:val="2"/>
        </w:rPr>
      </w:pPr>
      <w:r w:rsidRPr="00F76FA5">
        <w:rPr>
          <w:i/>
          <w:kern w:val="2"/>
        </w:rPr>
        <w:t xml:space="preserve">Администрации </w:t>
      </w:r>
      <w:r w:rsidRPr="00F76FA5">
        <w:rPr>
          <w:i/>
          <w:kern w:val="2"/>
        </w:rPr>
        <w:t>Ремонтненского</w:t>
      </w:r>
      <w:r w:rsidRPr="00F76FA5">
        <w:rPr>
          <w:i/>
          <w:kern w:val="2"/>
        </w:rPr>
        <w:t xml:space="preserve"> сельского поселения</w:t>
      </w:r>
    </w:p>
    <w:p w:rsidR="00F76FA5" w:rsidRPr="00F76FA5" w:rsidRDefault="00F76FA5" w:rsidP="00F76FA5">
      <w:pPr>
        <w:spacing w:line="300" w:lineRule="auto"/>
        <w:rPr>
          <w:kern w:val="2"/>
        </w:rPr>
        <w:sectPr w:rsidR="00F76FA5" w:rsidRPr="00F76FA5" w:rsidSect="002014C3">
          <w:headerReference w:type="default" r:id="rId8"/>
          <w:footerReference w:type="default" r:id="rId9"/>
          <w:headerReference w:type="first" r:id="rId10"/>
          <w:pgSz w:w="11907" w:h="16840" w:code="9"/>
          <w:pgMar w:top="454" w:right="567" w:bottom="454" w:left="1701" w:header="510" w:footer="720" w:gutter="0"/>
          <w:cols w:space="720"/>
          <w:titlePg/>
          <w:docGrid w:linePitch="272"/>
        </w:sectPr>
      </w:pPr>
    </w:p>
    <w:p w:rsidR="00F76FA5" w:rsidRPr="00CE638E" w:rsidRDefault="00F76FA5" w:rsidP="00F76FA5">
      <w:pPr>
        <w:ind w:left="10773"/>
        <w:jc w:val="center"/>
        <w:rPr>
          <w:kern w:val="2"/>
          <w:sz w:val="22"/>
          <w:szCs w:val="22"/>
        </w:rPr>
      </w:pPr>
      <w:r w:rsidRPr="00CE638E">
        <w:rPr>
          <w:kern w:val="2"/>
          <w:sz w:val="22"/>
          <w:szCs w:val="22"/>
        </w:rPr>
        <w:lastRenderedPageBreak/>
        <w:t>Приложение</w:t>
      </w:r>
    </w:p>
    <w:p w:rsidR="00F76FA5" w:rsidRPr="00CE638E" w:rsidRDefault="00F76FA5" w:rsidP="00F76FA5">
      <w:pPr>
        <w:ind w:left="10773"/>
        <w:jc w:val="center"/>
        <w:rPr>
          <w:kern w:val="2"/>
          <w:sz w:val="22"/>
          <w:szCs w:val="22"/>
        </w:rPr>
      </w:pPr>
      <w:r w:rsidRPr="00CE638E">
        <w:rPr>
          <w:kern w:val="2"/>
          <w:sz w:val="22"/>
          <w:szCs w:val="22"/>
        </w:rPr>
        <w:t>к постановлению</w:t>
      </w:r>
    </w:p>
    <w:p w:rsidR="00F76FA5" w:rsidRPr="00CE638E" w:rsidRDefault="00F76FA5" w:rsidP="00F76FA5">
      <w:pPr>
        <w:ind w:left="10773"/>
        <w:jc w:val="center"/>
        <w:rPr>
          <w:kern w:val="2"/>
          <w:sz w:val="22"/>
          <w:szCs w:val="22"/>
        </w:rPr>
      </w:pPr>
      <w:r w:rsidRPr="00CE638E">
        <w:rPr>
          <w:kern w:val="2"/>
          <w:sz w:val="22"/>
          <w:szCs w:val="22"/>
        </w:rPr>
        <w:t>Администрации</w:t>
      </w:r>
    </w:p>
    <w:p w:rsidR="00F76FA5" w:rsidRPr="00CE638E" w:rsidRDefault="00F76FA5" w:rsidP="00F76FA5">
      <w:pPr>
        <w:ind w:left="10773"/>
        <w:jc w:val="center"/>
        <w:rPr>
          <w:kern w:val="2"/>
          <w:sz w:val="22"/>
          <w:szCs w:val="22"/>
        </w:rPr>
      </w:pPr>
      <w:r>
        <w:rPr>
          <w:sz w:val="22"/>
          <w:szCs w:val="22"/>
        </w:rPr>
        <w:t>Ремонтненского</w:t>
      </w:r>
      <w:r w:rsidRPr="00CE638E">
        <w:rPr>
          <w:sz w:val="22"/>
          <w:szCs w:val="22"/>
        </w:rPr>
        <w:t xml:space="preserve"> сельского поселения</w:t>
      </w:r>
      <w:r w:rsidRPr="00CE638E">
        <w:rPr>
          <w:kern w:val="2"/>
          <w:sz w:val="22"/>
          <w:szCs w:val="22"/>
        </w:rPr>
        <w:t xml:space="preserve"> </w:t>
      </w:r>
    </w:p>
    <w:p w:rsidR="00F76FA5" w:rsidRPr="00CE638E" w:rsidRDefault="00F76FA5" w:rsidP="00F76FA5">
      <w:pPr>
        <w:ind w:left="10773"/>
        <w:jc w:val="center"/>
        <w:rPr>
          <w:sz w:val="22"/>
          <w:szCs w:val="22"/>
        </w:rPr>
      </w:pPr>
      <w:r w:rsidRPr="00CE638E">
        <w:rPr>
          <w:sz w:val="22"/>
          <w:szCs w:val="22"/>
        </w:rPr>
        <w:t xml:space="preserve">от </w:t>
      </w:r>
      <w:r>
        <w:rPr>
          <w:sz w:val="22"/>
          <w:szCs w:val="22"/>
        </w:rPr>
        <w:t>0</w:t>
      </w:r>
      <w:r w:rsidR="00EB4BFF">
        <w:rPr>
          <w:sz w:val="22"/>
          <w:szCs w:val="22"/>
        </w:rPr>
        <w:t>5</w:t>
      </w:r>
      <w:r w:rsidRPr="00CE638E">
        <w:rPr>
          <w:sz w:val="22"/>
          <w:szCs w:val="22"/>
        </w:rPr>
        <w:t>.0</w:t>
      </w:r>
      <w:r>
        <w:rPr>
          <w:sz w:val="22"/>
          <w:szCs w:val="22"/>
        </w:rPr>
        <w:t>6</w:t>
      </w:r>
      <w:r w:rsidRPr="00CE638E">
        <w:rPr>
          <w:sz w:val="22"/>
          <w:szCs w:val="22"/>
        </w:rPr>
        <w:t xml:space="preserve">.2025 № </w:t>
      </w:r>
      <w:r w:rsidR="00EB4BFF">
        <w:rPr>
          <w:sz w:val="22"/>
          <w:szCs w:val="22"/>
        </w:rPr>
        <w:t>128</w:t>
      </w:r>
    </w:p>
    <w:p w:rsidR="00F76FA5" w:rsidRPr="00CE638E" w:rsidRDefault="00F76FA5" w:rsidP="00F76FA5">
      <w:pPr>
        <w:jc w:val="center"/>
        <w:rPr>
          <w:kern w:val="2"/>
          <w:sz w:val="24"/>
          <w:szCs w:val="24"/>
        </w:rPr>
      </w:pPr>
    </w:p>
    <w:p w:rsidR="00F76FA5" w:rsidRPr="00CE638E" w:rsidRDefault="00F76FA5" w:rsidP="00F76FA5">
      <w:pPr>
        <w:jc w:val="center"/>
        <w:rPr>
          <w:kern w:val="2"/>
          <w:sz w:val="24"/>
          <w:szCs w:val="24"/>
        </w:rPr>
      </w:pPr>
    </w:p>
    <w:p w:rsidR="00F76FA5" w:rsidRPr="00CE638E" w:rsidRDefault="00F76FA5" w:rsidP="00F76FA5">
      <w:pPr>
        <w:jc w:val="center"/>
        <w:rPr>
          <w:kern w:val="2"/>
          <w:sz w:val="24"/>
          <w:szCs w:val="24"/>
        </w:rPr>
      </w:pPr>
      <w:r w:rsidRPr="00CE638E">
        <w:rPr>
          <w:kern w:val="2"/>
          <w:sz w:val="24"/>
          <w:szCs w:val="24"/>
        </w:rPr>
        <w:t>ПОРЯДОК</w:t>
      </w:r>
    </w:p>
    <w:p w:rsidR="00F76FA5" w:rsidRPr="00CE638E" w:rsidRDefault="00F76FA5" w:rsidP="00F76FA5">
      <w:pPr>
        <w:jc w:val="center"/>
        <w:rPr>
          <w:kern w:val="2"/>
          <w:sz w:val="24"/>
          <w:szCs w:val="24"/>
        </w:rPr>
      </w:pPr>
      <w:r w:rsidRPr="00CE638E">
        <w:rPr>
          <w:kern w:val="2"/>
          <w:sz w:val="24"/>
          <w:szCs w:val="24"/>
        </w:rPr>
        <w:t xml:space="preserve">и сроки составления проекта бюджета </w:t>
      </w:r>
      <w:r>
        <w:rPr>
          <w:sz w:val="24"/>
          <w:szCs w:val="24"/>
        </w:rPr>
        <w:t>Ремонтненского</w:t>
      </w:r>
      <w:r w:rsidRPr="00CE638E">
        <w:rPr>
          <w:sz w:val="24"/>
          <w:szCs w:val="24"/>
        </w:rPr>
        <w:t xml:space="preserve"> сельского поселения</w:t>
      </w:r>
      <w:r w:rsidRPr="00CE638E">
        <w:rPr>
          <w:kern w:val="2"/>
          <w:sz w:val="24"/>
          <w:szCs w:val="24"/>
        </w:rPr>
        <w:t xml:space="preserve"> Ремонтненского района </w:t>
      </w:r>
    </w:p>
    <w:p w:rsidR="00F76FA5" w:rsidRPr="00CE638E" w:rsidRDefault="00F76FA5" w:rsidP="00F76FA5">
      <w:pPr>
        <w:jc w:val="center"/>
        <w:rPr>
          <w:kern w:val="2"/>
          <w:sz w:val="24"/>
          <w:szCs w:val="24"/>
        </w:rPr>
      </w:pPr>
      <w:r w:rsidRPr="00CE638E">
        <w:rPr>
          <w:kern w:val="2"/>
          <w:sz w:val="24"/>
          <w:szCs w:val="24"/>
        </w:rPr>
        <w:t>на 2026 год и на плановый период 2027 и 2028 годов</w:t>
      </w:r>
    </w:p>
    <w:p w:rsidR="00F76FA5" w:rsidRPr="00CE638E" w:rsidRDefault="00F76FA5" w:rsidP="00F76FA5">
      <w:pPr>
        <w:jc w:val="both"/>
        <w:rPr>
          <w:kern w:val="2"/>
          <w:sz w:val="24"/>
          <w:szCs w:val="24"/>
        </w:rPr>
      </w:pPr>
    </w:p>
    <w:tbl>
      <w:tblPr>
        <w:tblW w:w="5000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60"/>
        <w:gridCol w:w="6565"/>
        <w:gridCol w:w="3904"/>
        <w:gridCol w:w="3431"/>
      </w:tblGrid>
      <w:tr w:rsidR="00F76FA5" w:rsidRPr="00CE638E" w:rsidTr="006C2999">
        <w:tc>
          <w:tcPr>
            <w:tcW w:w="660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№</w:t>
            </w:r>
          </w:p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6566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Содержание </w:t>
            </w:r>
          </w:p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мероприятий</w:t>
            </w:r>
          </w:p>
        </w:tc>
        <w:tc>
          <w:tcPr>
            <w:tcW w:w="3905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Срок</w:t>
            </w:r>
          </w:p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исполнения</w:t>
            </w:r>
          </w:p>
        </w:tc>
        <w:tc>
          <w:tcPr>
            <w:tcW w:w="3431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Ответственный </w:t>
            </w:r>
          </w:p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исполнитель</w:t>
            </w:r>
          </w:p>
        </w:tc>
      </w:tr>
    </w:tbl>
    <w:p w:rsidR="00F76FA5" w:rsidRPr="00CE638E" w:rsidRDefault="00F76FA5" w:rsidP="00F76FA5">
      <w:pPr>
        <w:rPr>
          <w:sz w:val="24"/>
          <w:szCs w:val="24"/>
        </w:rPr>
      </w:pPr>
    </w:p>
    <w:tbl>
      <w:tblPr>
        <w:tblW w:w="5000" w:type="pct"/>
        <w:tblInd w:w="-3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60"/>
        <w:gridCol w:w="6565"/>
        <w:gridCol w:w="3905"/>
        <w:gridCol w:w="3430"/>
      </w:tblGrid>
      <w:tr w:rsidR="00F76FA5" w:rsidRPr="00CE638E" w:rsidTr="006C2999">
        <w:trPr>
          <w:tblHeader/>
        </w:trPr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4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Получение от Администрации Ремонтненского района: </w:t>
            </w:r>
          </w:p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сценарных условий функционирования экономики Российской Федерации до 2028 года;</w:t>
            </w:r>
          </w:p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индексов-дефляторов на 2026 – 2028 годы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bCs/>
                <w:sz w:val="24"/>
                <w:szCs w:val="24"/>
              </w:rPr>
              <w:t xml:space="preserve">в двухдневный срок </w:t>
            </w:r>
            <w:r w:rsidRPr="00CE638E">
              <w:rPr>
                <w:bCs/>
                <w:sz w:val="24"/>
                <w:szCs w:val="24"/>
              </w:rPr>
              <w:br/>
              <w:t xml:space="preserve">со дня доведения </w:t>
            </w:r>
            <w:r w:rsidRPr="00CE638E">
              <w:rPr>
                <w:bCs/>
                <w:spacing w:val="-6"/>
                <w:sz w:val="24"/>
                <w:szCs w:val="24"/>
              </w:rPr>
              <w:t>Министерством эконо</w:t>
            </w:r>
            <w:r w:rsidRPr="00CE638E">
              <w:rPr>
                <w:bCs/>
                <w:spacing w:val="-6"/>
                <w:sz w:val="24"/>
                <w:szCs w:val="24"/>
              </w:rPr>
              <w:softHyphen/>
            </w:r>
            <w:r w:rsidRPr="00CE638E">
              <w:rPr>
                <w:bCs/>
                <w:sz w:val="24"/>
                <w:szCs w:val="24"/>
              </w:rPr>
              <w:t>мического развития Ростовской области</w:t>
            </w:r>
            <w:r w:rsidRPr="00CE638E">
              <w:rPr>
                <w:bCs/>
                <w:spacing w:val="-6"/>
                <w:sz w:val="24"/>
                <w:szCs w:val="24"/>
              </w:rPr>
              <w:t xml:space="preserve"> утвержденных </w:t>
            </w:r>
            <w:r w:rsidRPr="00CE638E">
              <w:rPr>
                <w:bCs/>
                <w:sz w:val="24"/>
                <w:szCs w:val="24"/>
              </w:rPr>
              <w:t xml:space="preserve">сценарных условий, основных параметров </w:t>
            </w:r>
            <w:r w:rsidRPr="00CE638E">
              <w:rPr>
                <w:bCs/>
                <w:spacing w:val="-6"/>
                <w:sz w:val="24"/>
                <w:szCs w:val="24"/>
              </w:rPr>
              <w:t xml:space="preserve">прогноза </w:t>
            </w:r>
            <w:r w:rsidRPr="00CE638E">
              <w:rPr>
                <w:bCs/>
                <w:sz w:val="24"/>
                <w:szCs w:val="24"/>
              </w:rPr>
              <w:t xml:space="preserve">социально-экономического </w:t>
            </w:r>
            <w:r w:rsidRPr="00CE638E">
              <w:rPr>
                <w:bCs/>
                <w:spacing w:val="-6"/>
                <w:sz w:val="24"/>
                <w:szCs w:val="24"/>
              </w:rPr>
              <w:t xml:space="preserve">развития </w:t>
            </w:r>
            <w:r w:rsidRPr="00CE638E">
              <w:rPr>
                <w:bCs/>
                <w:sz w:val="24"/>
                <w:szCs w:val="24"/>
              </w:rPr>
              <w:t>Российской Федерации, Ростовской области и пре</w:t>
            </w:r>
            <w:r w:rsidRPr="00CE638E">
              <w:rPr>
                <w:bCs/>
                <w:sz w:val="24"/>
                <w:szCs w:val="24"/>
              </w:rPr>
              <w:softHyphen/>
              <w:t>дельных уровней цен (тарифов) на услуги компаний инфраструк</w:t>
            </w:r>
            <w:r w:rsidRPr="00CE638E">
              <w:rPr>
                <w:bCs/>
                <w:sz w:val="24"/>
                <w:szCs w:val="24"/>
              </w:rPr>
              <w:softHyphen/>
              <w:t xml:space="preserve">турного сектора на 2026 год и на плановый период 2027 и 2028 годов 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42" w:lineRule="auto"/>
              <w:jc w:val="both"/>
              <w:rPr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Получение от Администрации Ремонтненского района</w:t>
            </w:r>
            <w:r w:rsidRPr="00CE638E">
              <w:rPr>
                <w:sz w:val="24"/>
                <w:szCs w:val="24"/>
              </w:rPr>
              <w:t xml:space="preserve"> информации об ожидаемых темпах роста стоимости жилищно-коммунальных услуг на 2026 – 2028 годы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F76FA5" w:rsidRPr="00CE638E" w:rsidRDefault="00F76FA5" w:rsidP="006C299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до 19 июня 2025 года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  <w:shd w:val="clear" w:color="auto" w:fill="auto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6676" w:type="dxa"/>
            <w:shd w:val="clear" w:color="auto" w:fill="auto"/>
          </w:tcPr>
          <w:p w:rsidR="00F76FA5" w:rsidRPr="00CE638E" w:rsidRDefault="00F76FA5" w:rsidP="006C2999">
            <w:pPr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Разработка и представление в Финансовый отдел Администрации Ремонтненского района </w:t>
            </w:r>
            <w:r w:rsidRPr="00CE638E">
              <w:rPr>
                <w:sz w:val="24"/>
                <w:szCs w:val="24"/>
              </w:rPr>
              <w:t xml:space="preserve">прогноза поступлений налоговых и неналоговых доходов бюджета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Ремонтненского района </w:t>
            </w:r>
            <w:r w:rsidRPr="00CE638E">
              <w:rPr>
                <w:sz w:val="24"/>
                <w:szCs w:val="24"/>
              </w:rPr>
              <w:lastRenderedPageBreak/>
              <w:t xml:space="preserve">по кодам классификации доходов бюджетов бюджетной системы Российской Федерации на 2026 </w:t>
            </w:r>
            <w:r w:rsidRPr="00CE638E">
              <w:rPr>
                <w:kern w:val="2"/>
                <w:sz w:val="24"/>
                <w:szCs w:val="24"/>
              </w:rPr>
              <w:t xml:space="preserve">– </w:t>
            </w:r>
            <w:r w:rsidRPr="00CE638E">
              <w:rPr>
                <w:sz w:val="24"/>
                <w:szCs w:val="24"/>
              </w:rPr>
              <w:t>2028 годы и его обоснования по формам, установленным министерством финансов Ростовской области</w:t>
            </w:r>
          </w:p>
        </w:tc>
        <w:tc>
          <w:tcPr>
            <w:tcW w:w="3969" w:type="dxa"/>
            <w:shd w:val="clear" w:color="auto" w:fill="auto"/>
          </w:tcPr>
          <w:p w:rsidR="00F76FA5" w:rsidRPr="00CE638E" w:rsidRDefault="00F76FA5" w:rsidP="006C2999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lastRenderedPageBreak/>
              <w:t>до 3 июля 2025 года</w:t>
            </w:r>
          </w:p>
        </w:tc>
        <w:tc>
          <w:tcPr>
            <w:tcW w:w="3486" w:type="dxa"/>
            <w:shd w:val="clear" w:color="auto" w:fill="auto"/>
          </w:tcPr>
          <w:p w:rsidR="00F76FA5" w:rsidRPr="00CE638E" w:rsidRDefault="00F76FA5" w:rsidP="006C2999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lastRenderedPageBreak/>
              <w:t>4.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Разработка и представление в Финансовый отдел Администрации Ремонтненского района</w:t>
            </w:r>
            <w:r w:rsidRPr="00CE638E">
              <w:rPr>
                <w:sz w:val="24"/>
                <w:szCs w:val="24"/>
              </w:rPr>
              <w:t xml:space="preserve"> экономических показателей, исходных данных и сведений, необходимых для составления проекта бюджета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Ремонтненского района и прогноза консолидированного бюджета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Ремонтненского района на 2026 </w:t>
            </w:r>
            <w:r w:rsidRPr="00CE638E">
              <w:rPr>
                <w:kern w:val="2"/>
                <w:sz w:val="24"/>
                <w:szCs w:val="24"/>
              </w:rPr>
              <w:t>– </w:t>
            </w:r>
            <w:r w:rsidRPr="00CE638E">
              <w:rPr>
                <w:sz w:val="24"/>
                <w:szCs w:val="24"/>
              </w:rPr>
              <w:t>2028 годы в части налоговых и неналоговых доходов по формам, установленным министерством финансов Ростовской области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3 июля 2025 года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5.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Представление в Финансовый отдел Администрации Ремонтненского района предложений для формирования предельных показателей расходов бюджета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Ремонтненского района на 2026 год и на плановый период 2027 и 2028 годов по формам, установленным приказом финансового отдела о методике и порядке планирования бюджетных ассигнований местного бюджета.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до 15 июля 2025 года</w:t>
            </w:r>
          </w:p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348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11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6.</w:t>
            </w:r>
          </w:p>
        </w:tc>
        <w:tc>
          <w:tcPr>
            <w:tcW w:w="6676" w:type="dxa"/>
          </w:tcPr>
          <w:p w:rsidR="00F76FA5" w:rsidRPr="00CE638E" w:rsidRDefault="00F76FA5" w:rsidP="00F76FA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Получение от отдела координации отраслей ЖКХ, строительства, транспорта и связи Администрации Ремонтненского района</w:t>
            </w:r>
            <w:r w:rsidRPr="00CE638E">
              <w:rPr>
                <w:sz w:val="24"/>
                <w:szCs w:val="24"/>
              </w:rPr>
              <w:t xml:space="preserve"> информации об объемах финансирования и лимитах потребления топливно-энергетических ресурсов и уличного освещения для муниципального образования «</w:t>
            </w:r>
            <w:r>
              <w:rPr>
                <w:sz w:val="24"/>
                <w:szCs w:val="24"/>
              </w:rPr>
              <w:t>Ремонтненское</w:t>
            </w:r>
            <w:r w:rsidRPr="00CE638E">
              <w:rPr>
                <w:sz w:val="24"/>
                <w:szCs w:val="24"/>
              </w:rPr>
              <w:t xml:space="preserve"> сельское поселение» на 2026 – 2028 годы в формате электронных таблиц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до 15 июля 2025 года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7.</w:t>
            </w:r>
          </w:p>
        </w:tc>
        <w:tc>
          <w:tcPr>
            <w:tcW w:w="6676" w:type="dxa"/>
          </w:tcPr>
          <w:p w:rsidR="00F76FA5" w:rsidRPr="00CE638E" w:rsidRDefault="00F76FA5" w:rsidP="00F76FA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Получение от отдела координации отраслей ЖКХ, строительства, транспорта и связи Администрации Ремонтненского района</w:t>
            </w:r>
            <w:r w:rsidRPr="00CE638E">
              <w:rPr>
                <w:sz w:val="24"/>
                <w:szCs w:val="24"/>
              </w:rPr>
              <w:t xml:space="preserve"> информации об объемах финансирования и лимитах потребления водоснабжения, водоотведения и вывоза жидких бытовых отходов, и твердых коммунальных отходов для муниципального образования </w:t>
            </w:r>
            <w:r w:rsidRPr="00CE638E">
              <w:rPr>
                <w:sz w:val="24"/>
                <w:szCs w:val="24"/>
              </w:rPr>
              <w:lastRenderedPageBreak/>
              <w:t>«</w:t>
            </w:r>
            <w:r>
              <w:rPr>
                <w:sz w:val="24"/>
                <w:szCs w:val="24"/>
              </w:rPr>
              <w:t>Ремонтненское</w:t>
            </w:r>
            <w:r w:rsidRPr="00CE638E">
              <w:rPr>
                <w:sz w:val="24"/>
                <w:szCs w:val="24"/>
              </w:rPr>
              <w:t xml:space="preserve"> сельское поселение» на 2026 – 2028 годы в формате электронных таблиц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lastRenderedPageBreak/>
              <w:t>до 15 июля 2025 года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widowControl w:val="0"/>
              <w:jc w:val="both"/>
              <w:rPr>
                <w:color w:val="FF0000"/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lastRenderedPageBreak/>
              <w:t>8.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Проведение оценки налоговых расходов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до 1 августа 2025 года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9.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Подготовка проекта Решения Собрания депутатов </w:t>
            </w:r>
            <w:r>
              <w:rPr>
                <w:kern w:val="2"/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 xml:space="preserve">«О прогнозе социально-экономического развития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 xml:space="preserve">на 2026 – 2028 годы» 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1</w:t>
            </w:r>
            <w:r w:rsidRPr="00CE638E">
              <w:rPr>
                <w:sz w:val="24"/>
                <w:szCs w:val="24"/>
              </w:rPr>
              <w:t xml:space="preserve"> августа </w:t>
            </w:r>
            <w:r w:rsidRPr="00CE638E">
              <w:rPr>
                <w:kern w:val="2"/>
                <w:sz w:val="24"/>
                <w:szCs w:val="24"/>
              </w:rPr>
              <w:t>2025 года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10.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Формирование и представление главе Администрации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параметров бюджета</w:t>
            </w:r>
            <w:r w:rsidRPr="00CE638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</w:t>
            </w:r>
            <w:r w:rsidRPr="00CE638E">
              <w:rPr>
                <w:kern w:val="2"/>
                <w:sz w:val="24"/>
                <w:szCs w:val="24"/>
              </w:rPr>
              <w:t xml:space="preserve"> Ремонтненского района на 2026 год и на плановый период 2027 и 2028 годов, подготовленных на основе:</w:t>
            </w:r>
          </w:p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прогноза поступлений доходов с учетом данных главных администраторов доходов бюджета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Ремонтненского района;</w:t>
            </w:r>
          </w:p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предельных показателей расходов бюджета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Ремонтненского района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i/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до 29 августа 2025 года</w:t>
            </w:r>
            <w:r w:rsidRPr="00CE638E">
              <w:rPr>
                <w:i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11.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Доведение до получателей бюджетных средств бюджета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Ремонтненского района предельных показателей расходов местного бюджета на 2026 год </w:t>
            </w:r>
            <w:r w:rsidRPr="00CE638E">
              <w:rPr>
                <w:rFonts w:eastAsia="Calibri"/>
                <w:sz w:val="24"/>
                <w:szCs w:val="24"/>
                <w:lang w:eastAsia="en-US"/>
              </w:rPr>
              <w:t>и на плановый период 2027 и 2028 годов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1 сентября 2025 года</w:t>
            </w:r>
          </w:p>
          <w:p w:rsidR="00F76FA5" w:rsidRPr="00CE638E" w:rsidRDefault="00F76FA5" w:rsidP="006C2999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8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12.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Формирование электронных документов для составления проекта бюджета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Ремонтненского района  на 2026 год</w:t>
            </w:r>
            <w:r w:rsidRPr="00CE638E">
              <w:rPr>
                <w:sz w:val="24"/>
                <w:szCs w:val="24"/>
              </w:rPr>
              <w:br/>
              <w:t xml:space="preserve">и на плановый период 2027 и 2028 годов в информационной системе «АЦК-Планирование» Единой автоматизированной системы управления общественными финансами в Ростовской области с приложением обоснований бюджетных ассигнований по формам, установленным приказом Финансового отдела Администрации Ремонтненского района о методике и порядке планирования бюджетных ассигнований бюджета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15 сентября 2025 года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lastRenderedPageBreak/>
              <w:t>13.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Разработка проектов муниципальных программ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поселения, предлагаемых к реализации начиная с 2026 года, а также проектов изменений в ранее утвержденные муниципальные программы </w:t>
            </w:r>
            <w:r>
              <w:rPr>
                <w:sz w:val="24"/>
                <w:szCs w:val="24"/>
              </w:rPr>
              <w:t>Ремонтненского</w:t>
            </w:r>
            <w:r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sz w:val="24"/>
                <w:szCs w:val="24"/>
              </w:rPr>
              <w:t>Ремонтненского района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</w:t>
            </w:r>
            <w:r w:rsidRPr="00CE638E">
              <w:rPr>
                <w:kern w:val="2"/>
                <w:sz w:val="24"/>
                <w:szCs w:val="24"/>
              </w:rPr>
              <w:t xml:space="preserve"> 16 по 30 сентября 2025 года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14.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jc w:val="both"/>
              <w:rPr>
                <w:i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Подготовка проекта постановления Администрации</w:t>
            </w:r>
            <w:r w:rsidRPr="00CE638E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об основных направлениях долговой политики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на 2026 год и плановый период 2027 и 2028 годов 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14 октября 2025 года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15.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Подготовка проекта постановления Администрации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 xml:space="preserve">«Об основных направлениях бюджетной и налоговой политики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на 2026 – 2028 годы»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14 октября 2025 года</w:t>
            </w:r>
          </w:p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86" w:type="dxa"/>
          </w:tcPr>
          <w:p w:rsidR="00F76FA5" w:rsidRPr="00CE638E" w:rsidRDefault="00F76FA5" w:rsidP="006C2999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16.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Подготовка проекта постановления Администрации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 xml:space="preserve">«О предварительных итогах социально-экономического развития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 xml:space="preserve">за 7 месяцев 2025г. и ожидаемых итогах социально-экономического развития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за 2025 год»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17 октября 2025 года</w:t>
            </w:r>
          </w:p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86" w:type="dxa"/>
          </w:tcPr>
          <w:p w:rsidR="00F76FA5" w:rsidRPr="00CE638E" w:rsidRDefault="00F76FA5" w:rsidP="006C2999">
            <w:pPr>
              <w:widowControl w:val="0"/>
              <w:jc w:val="both"/>
              <w:rPr>
                <w:color w:val="FF0000"/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17.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Составление паспортов (проектов паспортов) муниципальных программ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23 октября 2025 года</w:t>
            </w:r>
          </w:p>
          <w:p w:rsidR="00F76FA5" w:rsidRPr="00CE638E" w:rsidRDefault="00F76FA5" w:rsidP="006C2999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486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18.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Направление в Финансовый отдел Администрации Ремонтненского района для предоставления в Министерство финансов Ростовской области </w:t>
            </w:r>
            <w:r w:rsidRPr="00CE638E">
              <w:rPr>
                <w:sz w:val="24"/>
                <w:szCs w:val="24"/>
              </w:rPr>
              <w:t xml:space="preserve">основных параметров проекта </w:t>
            </w:r>
            <w:r w:rsidRPr="00CE638E">
              <w:rPr>
                <w:kern w:val="2"/>
                <w:sz w:val="24"/>
                <w:szCs w:val="24"/>
              </w:rPr>
              <w:t xml:space="preserve">бюджета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 xml:space="preserve">Ремонтненского района на 2026 год и на плановый период 2027 и 2028 годов в соответствии с соглашением о предоставлении дотации на выравнивание бюджетной обеспеченности поселений из областного бюджета </w:t>
            </w:r>
          </w:p>
        </w:tc>
        <w:tc>
          <w:tcPr>
            <w:tcW w:w="3969" w:type="dxa"/>
          </w:tcPr>
          <w:p w:rsidR="00F76FA5" w:rsidRPr="00CE638E" w:rsidRDefault="00F76FA5" w:rsidP="006C2999">
            <w:pPr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до 1 ноября 2025 года</w:t>
            </w:r>
          </w:p>
        </w:tc>
        <w:tc>
          <w:tcPr>
            <w:tcW w:w="3486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F76FA5" w:rsidRPr="00CE638E" w:rsidTr="006C2999">
        <w:trPr>
          <w:trHeight w:val="2030"/>
        </w:trPr>
        <w:tc>
          <w:tcPr>
            <w:tcW w:w="667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CE638E">
              <w:rPr>
                <w:kern w:val="2"/>
                <w:sz w:val="24"/>
                <w:szCs w:val="24"/>
              </w:rPr>
              <w:lastRenderedPageBreak/>
              <w:t>19.</w:t>
            </w:r>
          </w:p>
        </w:tc>
        <w:tc>
          <w:tcPr>
            <w:tcW w:w="6676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Подготовка и представление в Собрание депутатов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следующих проектов решений:</w:t>
            </w:r>
          </w:p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</w:p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«О бюджете </w:t>
            </w:r>
            <w:r>
              <w:rPr>
                <w:sz w:val="24"/>
                <w:szCs w:val="24"/>
              </w:rPr>
              <w:t>Ремонтненского</w:t>
            </w:r>
            <w:r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Ремонтненского района на 2026 год и на плановый период 2027 и 2028 годов»</w:t>
            </w:r>
          </w:p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3969" w:type="dxa"/>
          </w:tcPr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</w:p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</w:p>
          <w:p w:rsidR="00F76FA5" w:rsidRPr="00CE638E" w:rsidRDefault="00F76FA5" w:rsidP="006C2999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:rsidR="00F76FA5" w:rsidRPr="00CE638E" w:rsidRDefault="00F76FA5" w:rsidP="006C2999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  <w:r w:rsidRPr="00CE638E">
              <w:rPr>
                <w:spacing w:val="-4"/>
                <w:kern w:val="2"/>
                <w:sz w:val="24"/>
                <w:szCs w:val="24"/>
              </w:rPr>
              <w:t>до 15 ноября   2025 года</w:t>
            </w:r>
          </w:p>
          <w:p w:rsidR="00F76FA5" w:rsidRPr="00CE638E" w:rsidRDefault="00F76FA5" w:rsidP="006C2999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:rsidR="00F76FA5" w:rsidRPr="00CE638E" w:rsidRDefault="00F76FA5" w:rsidP="006C2999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:rsidR="00F76FA5" w:rsidRPr="00CE638E" w:rsidRDefault="00F76FA5" w:rsidP="006C2999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:rsidR="00F76FA5" w:rsidRPr="00CE638E" w:rsidRDefault="00F76FA5" w:rsidP="006C2999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86" w:type="dxa"/>
          </w:tcPr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  <w:r w:rsidRPr="00CE638E">
              <w:rPr>
                <w:kern w:val="2"/>
                <w:sz w:val="24"/>
                <w:szCs w:val="24"/>
              </w:rPr>
              <w:t xml:space="preserve"> </w:t>
            </w:r>
          </w:p>
          <w:p w:rsidR="00F76FA5" w:rsidRPr="00CE638E" w:rsidRDefault="00F76FA5" w:rsidP="006C2999">
            <w:pPr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F76FA5" w:rsidRPr="00CE638E" w:rsidRDefault="00F76FA5" w:rsidP="00F76FA5">
      <w:pPr>
        <w:ind w:right="5551"/>
        <w:rPr>
          <w:sz w:val="24"/>
          <w:szCs w:val="24"/>
        </w:rPr>
      </w:pPr>
      <w:r w:rsidRPr="00CE638E">
        <w:rPr>
          <w:sz w:val="24"/>
          <w:szCs w:val="24"/>
        </w:rPr>
        <w:t xml:space="preserve">           </w:t>
      </w:r>
    </w:p>
    <w:p w:rsidR="000465E1" w:rsidRDefault="000465E1" w:rsidP="00043781">
      <w:pPr>
        <w:tabs>
          <w:tab w:val="left" w:pos="7065"/>
        </w:tabs>
        <w:jc w:val="right"/>
        <w:rPr>
          <w:sz w:val="24"/>
          <w:szCs w:val="24"/>
        </w:rPr>
      </w:pPr>
    </w:p>
    <w:sectPr w:rsidR="000465E1" w:rsidSect="00043781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4167" w:rsidRDefault="00494167" w:rsidP="00B72440">
      <w:r>
        <w:separator/>
      </w:r>
    </w:p>
  </w:endnote>
  <w:endnote w:type="continuationSeparator" w:id="0">
    <w:p w:rsidR="00494167" w:rsidRDefault="00494167" w:rsidP="00B72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6FA5" w:rsidRPr="00D97D82" w:rsidRDefault="00F76FA5" w:rsidP="00E701BE">
    <w:pPr>
      <w:pStyle w:val="a5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Pr="00A578DD">
      <w:rPr>
        <w:rStyle w:val="ac"/>
        <w:lang w:val="en-US"/>
      </w:rPr>
      <w:instrText>PAGE</w:instrText>
    </w:r>
    <w:r w:rsidRPr="00042C48">
      <w:rPr>
        <w:rStyle w:val="ac"/>
      </w:rPr>
      <w:instrText xml:space="preserve">  </w:instrText>
    </w:r>
    <w:r>
      <w:rPr>
        <w:rStyle w:val="ac"/>
      </w:rPr>
      <w:fldChar w:fldCharType="separate"/>
    </w:r>
    <w:r w:rsidR="008A217C">
      <w:rPr>
        <w:rStyle w:val="ac"/>
        <w:noProof/>
        <w:lang w:val="en-US"/>
      </w:rPr>
      <w:t>6</w:t>
    </w:r>
    <w:r>
      <w:rPr>
        <w:rStyle w:val="ac"/>
      </w:rPr>
      <w:fldChar w:fldCharType="end"/>
    </w:r>
  </w:p>
  <w:p w:rsidR="00F76FA5" w:rsidRPr="006B02CC" w:rsidRDefault="00F76FA5" w:rsidP="00F76FA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4167" w:rsidRDefault="00494167" w:rsidP="00B72440">
      <w:r>
        <w:separator/>
      </w:r>
    </w:p>
  </w:footnote>
  <w:footnote w:type="continuationSeparator" w:id="0">
    <w:p w:rsidR="00494167" w:rsidRDefault="00494167" w:rsidP="00B724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6FA5" w:rsidRDefault="00F76FA5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A217C">
      <w:rPr>
        <w:noProof/>
      </w:rPr>
      <w:t>6</w:t>
    </w:r>
    <w:r>
      <w:rPr>
        <w:noProof/>
      </w:rPr>
      <w:fldChar w:fldCharType="end"/>
    </w:r>
  </w:p>
  <w:p w:rsidR="00F76FA5" w:rsidRDefault="00F76FA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6FA5" w:rsidRDefault="00F76FA5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3EC"/>
    <w:rsid w:val="00043781"/>
    <w:rsid w:val="000465E1"/>
    <w:rsid w:val="001A4F0D"/>
    <w:rsid w:val="001C30BF"/>
    <w:rsid w:val="00205CA3"/>
    <w:rsid w:val="00292D7E"/>
    <w:rsid w:val="002C5BF1"/>
    <w:rsid w:val="002E4673"/>
    <w:rsid w:val="003241B9"/>
    <w:rsid w:val="00347303"/>
    <w:rsid w:val="003C7B6C"/>
    <w:rsid w:val="00400B70"/>
    <w:rsid w:val="00411ED2"/>
    <w:rsid w:val="004412DA"/>
    <w:rsid w:val="0047753B"/>
    <w:rsid w:val="00477827"/>
    <w:rsid w:val="00494167"/>
    <w:rsid w:val="00497B2D"/>
    <w:rsid w:val="004A153D"/>
    <w:rsid w:val="00500511"/>
    <w:rsid w:val="00522317"/>
    <w:rsid w:val="00595FBB"/>
    <w:rsid w:val="005F6C71"/>
    <w:rsid w:val="00785C6B"/>
    <w:rsid w:val="00804FF0"/>
    <w:rsid w:val="0081225E"/>
    <w:rsid w:val="008A217C"/>
    <w:rsid w:val="008D0FAF"/>
    <w:rsid w:val="00912205"/>
    <w:rsid w:val="009F7A91"/>
    <w:rsid w:val="00A33FF2"/>
    <w:rsid w:val="00A94A7A"/>
    <w:rsid w:val="00AF239E"/>
    <w:rsid w:val="00B10982"/>
    <w:rsid w:val="00B72440"/>
    <w:rsid w:val="00BA5B57"/>
    <w:rsid w:val="00BF4005"/>
    <w:rsid w:val="00C42213"/>
    <w:rsid w:val="00C462AD"/>
    <w:rsid w:val="00C728E2"/>
    <w:rsid w:val="00D60B7A"/>
    <w:rsid w:val="00D662D6"/>
    <w:rsid w:val="00D8637D"/>
    <w:rsid w:val="00DC4DAE"/>
    <w:rsid w:val="00DE28CC"/>
    <w:rsid w:val="00E855ED"/>
    <w:rsid w:val="00EB4BFF"/>
    <w:rsid w:val="00EC42A9"/>
    <w:rsid w:val="00EE73EC"/>
    <w:rsid w:val="00F036B8"/>
    <w:rsid w:val="00F76FA5"/>
    <w:rsid w:val="00FC7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FFA38B-DF15-4123-91DF-D15BEB503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F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A4F0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unhideWhenUsed/>
    <w:rsid w:val="00B724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24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B724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24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347303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00B7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00B70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Обычный1"/>
    <w:rsid w:val="00043781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aa">
    <w:name w:val="Нормальный (таблица)"/>
    <w:basedOn w:val="a"/>
    <w:next w:val="a"/>
    <w:rsid w:val="00043781"/>
    <w:pPr>
      <w:widowControl w:val="0"/>
      <w:jc w:val="both"/>
    </w:pPr>
    <w:rPr>
      <w:rFonts w:ascii="Arial" w:hAnsi="Arial"/>
      <w:color w:val="000000"/>
      <w:sz w:val="24"/>
    </w:rPr>
  </w:style>
  <w:style w:type="paragraph" w:customStyle="1" w:styleId="ab">
    <w:name w:val="Прижатый влево"/>
    <w:basedOn w:val="a"/>
    <w:next w:val="a"/>
    <w:rsid w:val="00043781"/>
    <w:pPr>
      <w:widowControl w:val="0"/>
    </w:pPr>
    <w:rPr>
      <w:rFonts w:ascii="Arial" w:hAnsi="Arial"/>
      <w:color w:val="000000"/>
      <w:sz w:val="24"/>
    </w:rPr>
  </w:style>
  <w:style w:type="paragraph" w:customStyle="1" w:styleId="ConsNonformat">
    <w:name w:val="ConsNonformat"/>
    <w:rsid w:val="00043781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color w:val="000000"/>
      <w:szCs w:val="20"/>
      <w:lang w:eastAsia="ru-RU"/>
    </w:rPr>
  </w:style>
  <w:style w:type="character" w:styleId="ac">
    <w:name w:val="page number"/>
    <w:basedOn w:val="a0"/>
    <w:rsid w:val="00F76F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</TotalTime>
  <Pages>6</Pages>
  <Words>1384</Words>
  <Characters>7890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18</cp:revision>
  <cp:lastPrinted>2025-06-05T13:40:00Z</cp:lastPrinted>
  <dcterms:created xsi:type="dcterms:W3CDTF">2019-03-05T06:39:00Z</dcterms:created>
  <dcterms:modified xsi:type="dcterms:W3CDTF">2025-06-05T13:53:00Z</dcterms:modified>
</cp:coreProperties>
</file>