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E1" w:rsidRPr="009239FF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F86E41D" wp14:editId="34E9EFAC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7E1" w:rsidRPr="009239FF" w:rsidRDefault="000807E1" w:rsidP="000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7E1" w:rsidRPr="009239FF" w:rsidRDefault="000807E1" w:rsidP="0008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0807E1" w:rsidRPr="009239FF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7E1" w:rsidRPr="009239FF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7E1" w:rsidRPr="009239FF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7E1" w:rsidRPr="009239FF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807E1" w:rsidRPr="009239FF" w:rsidRDefault="000807E1" w:rsidP="00080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7E1" w:rsidRPr="009239FF" w:rsidRDefault="00AE4C25" w:rsidP="000807E1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82B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07E1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807E1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807E1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</w:t>
      </w:r>
      <w:r w:rsidR="0008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 w:rsidR="00D82B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807E1"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807E1" w:rsidRPr="002B77CA" w:rsidRDefault="000807E1" w:rsidP="0008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164D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8"/>
      </w:tblGrid>
      <w:tr w:rsidR="00103E8E" w:rsidRPr="00164DCA" w:rsidTr="001A082B">
        <w:trPr>
          <w:trHeight w:val="827"/>
        </w:trPr>
        <w:tc>
          <w:tcPr>
            <w:tcW w:w="6308" w:type="dxa"/>
          </w:tcPr>
          <w:p w:rsidR="00103E8E" w:rsidRPr="000807E1" w:rsidRDefault="00103E8E" w:rsidP="00AE4C25">
            <w:pPr>
              <w:rPr>
                <w:rFonts w:ascii="Times New Roman" w:hAnsi="Times New Roman" w:cs="Times New Roman"/>
                <w:szCs w:val="28"/>
              </w:rPr>
            </w:pPr>
            <w:r w:rsidRPr="000807E1">
              <w:rPr>
                <w:rFonts w:ascii="Times New Roman" w:hAnsi="Times New Roman" w:cs="Times New Roman"/>
                <w:szCs w:val="28"/>
              </w:rPr>
              <w:t>Об утверждении отчета о реализации муниципальной программы «</w:t>
            </w:r>
            <w:r w:rsidR="00164DCA" w:rsidRPr="000807E1">
              <w:rPr>
                <w:rFonts w:ascii="Times New Roman" w:hAnsi="Times New Roman" w:cs="Times New Roman"/>
                <w:szCs w:val="28"/>
              </w:rPr>
              <w:t>Энергосбережение и повышение энергетической эффективности на территории Ремонтненского сельского поселения</w:t>
            </w:r>
            <w:r w:rsidRPr="000807E1">
              <w:rPr>
                <w:rFonts w:ascii="Times New Roman" w:hAnsi="Times New Roman" w:cs="Times New Roman"/>
                <w:szCs w:val="28"/>
              </w:rPr>
              <w:t>» за 202</w:t>
            </w:r>
            <w:r w:rsidR="00AE4C25">
              <w:rPr>
                <w:rFonts w:ascii="Times New Roman" w:hAnsi="Times New Roman" w:cs="Times New Roman"/>
                <w:szCs w:val="28"/>
              </w:rPr>
              <w:t>3</w:t>
            </w:r>
            <w:r w:rsidRPr="000807E1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103E8E" w:rsidRPr="00164DCA" w:rsidTr="001A082B">
        <w:trPr>
          <w:trHeight w:val="251"/>
        </w:trPr>
        <w:tc>
          <w:tcPr>
            <w:tcW w:w="6308" w:type="dxa"/>
            <w:hideMark/>
          </w:tcPr>
          <w:p w:rsidR="00103E8E" w:rsidRPr="00164DCA" w:rsidRDefault="00103E8E" w:rsidP="001A082B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03E8E" w:rsidRPr="00164DCA" w:rsidRDefault="00103E8E" w:rsidP="00103E8E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Ремонтненского сельского поселения от 04.04.2018 № 67 «Об утверждении Порядка разработки, реализации и оценки эффективности муниципальных программ Ремонтненского сельского поселения», </w:t>
      </w:r>
      <w:r w:rsidR="000071E1" w:rsidRPr="00164DCA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103E8E" w:rsidRPr="00164DCA" w:rsidRDefault="00103E8E" w:rsidP="00103E8E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03E8E" w:rsidRPr="00164DCA" w:rsidRDefault="00103E8E" w:rsidP="00103E8E">
      <w:pPr>
        <w:spacing w:line="216" w:lineRule="auto"/>
        <w:jc w:val="center"/>
        <w:rPr>
          <w:rFonts w:ascii="Times New Roman" w:hAnsi="Times New Roman" w:cs="Times New Roman"/>
          <w:szCs w:val="28"/>
        </w:rPr>
      </w:pPr>
      <w:r w:rsidRPr="000807E1">
        <w:rPr>
          <w:rFonts w:ascii="Times New Roman" w:hAnsi="Times New Roman" w:cs="Times New Roman"/>
          <w:szCs w:val="28"/>
        </w:rPr>
        <w:t>ПОСТАНОВЛЯЮ:</w:t>
      </w:r>
    </w:p>
    <w:p w:rsidR="00164DCA" w:rsidRPr="00164DCA" w:rsidRDefault="000807E1" w:rsidP="00164D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64DCA" w:rsidRPr="00164DCA">
        <w:rPr>
          <w:rFonts w:ascii="Times New Roman" w:hAnsi="Times New Roman" w:cs="Times New Roman"/>
        </w:rPr>
        <w:t>1. Утвердить отчет о реализации муниципальной программы «</w:t>
      </w:r>
      <w:r w:rsidR="00164DCA" w:rsidRPr="00164DCA">
        <w:rPr>
          <w:rFonts w:ascii="Times New Roman" w:hAnsi="Times New Roman" w:cs="Times New Roman"/>
          <w:szCs w:val="28"/>
        </w:rPr>
        <w:t>Энергосбережение и повышение энергетической эффективности» за 202</w:t>
      </w:r>
      <w:r w:rsidR="00AE4C25">
        <w:rPr>
          <w:rFonts w:ascii="Times New Roman" w:hAnsi="Times New Roman" w:cs="Times New Roman"/>
          <w:szCs w:val="28"/>
        </w:rPr>
        <w:t>3</w:t>
      </w:r>
      <w:r w:rsidR="00164DCA" w:rsidRPr="00164DCA">
        <w:rPr>
          <w:rFonts w:ascii="Times New Roman" w:hAnsi="Times New Roman" w:cs="Times New Roman"/>
          <w:szCs w:val="28"/>
        </w:rPr>
        <w:t xml:space="preserve"> год </w:t>
      </w:r>
      <w:r w:rsidR="00164DCA" w:rsidRPr="00164DCA">
        <w:rPr>
          <w:rFonts w:ascii="Times New Roman" w:hAnsi="Times New Roman" w:cs="Times New Roman"/>
        </w:rPr>
        <w:t>согласно приложению.</w:t>
      </w:r>
    </w:p>
    <w:p w:rsidR="00164DCA" w:rsidRPr="00164DCA" w:rsidRDefault="00164DCA" w:rsidP="0016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164DCA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164DCA" w:rsidRPr="00164DCA" w:rsidRDefault="00164DCA" w:rsidP="00164DCA">
      <w:pPr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 xml:space="preserve">        </w:t>
      </w:r>
      <w:r w:rsidR="000807E1">
        <w:rPr>
          <w:rFonts w:ascii="Times New Roman" w:hAnsi="Times New Roman" w:cs="Times New Roman"/>
          <w:szCs w:val="28"/>
        </w:rPr>
        <w:t xml:space="preserve">     </w:t>
      </w:r>
      <w:r w:rsidRPr="00164DCA">
        <w:rPr>
          <w:rFonts w:ascii="Times New Roman" w:hAnsi="Times New Roman" w:cs="Times New Roman"/>
          <w:szCs w:val="28"/>
        </w:rPr>
        <w:t>3. Контроль за выполнением постановления оставляю за собой.</w:t>
      </w:r>
    </w:p>
    <w:p w:rsid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F0F9E" w:rsidRDefault="002F0F9E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F0F9E" w:rsidRPr="00164DCA" w:rsidRDefault="002F0F9E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after="0" w:line="216" w:lineRule="auto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164DCA">
        <w:rPr>
          <w:rFonts w:ascii="Times New Roman" w:hAnsi="Times New Roman" w:cs="Times New Roman"/>
          <w:szCs w:val="28"/>
        </w:rPr>
        <w:t xml:space="preserve"> </w:t>
      </w:r>
    </w:p>
    <w:p w:rsidR="00164DCA" w:rsidRPr="00164DCA" w:rsidRDefault="00164DCA" w:rsidP="00164DCA">
      <w:pPr>
        <w:spacing w:after="0" w:line="216" w:lineRule="auto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>сельского поселения</w:t>
      </w:r>
      <w:r w:rsidRPr="00164DCA">
        <w:rPr>
          <w:rFonts w:ascii="Times New Roman" w:hAnsi="Times New Roman" w:cs="Times New Roman"/>
          <w:szCs w:val="28"/>
        </w:rPr>
        <w:tab/>
        <w:t xml:space="preserve">                                                              </w:t>
      </w:r>
      <w:r w:rsidR="000807E1">
        <w:rPr>
          <w:rFonts w:ascii="Times New Roman" w:hAnsi="Times New Roman" w:cs="Times New Roman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Cs w:val="28"/>
        </w:rPr>
        <w:t xml:space="preserve"> А.Я. Яковенко</w:t>
      </w: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ab/>
      </w:r>
      <w:r w:rsidRPr="00164DCA">
        <w:rPr>
          <w:rFonts w:ascii="Times New Roman" w:hAnsi="Times New Roman" w:cs="Times New Roman"/>
          <w:szCs w:val="28"/>
        </w:rPr>
        <w:tab/>
      </w:r>
      <w:r w:rsidRPr="00164DCA">
        <w:rPr>
          <w:rFonts w:ascii="Times New Roman" w:hAnsi="Times New Roman" w:cs="Times New Roman"/>
          <w:szCs w:val="28"/>
        </w:rPr>
        <w:tab/>
      </w:r>
      <w:r w:rsidRPr="00164DCA">
        <w:rPr>
          <w:rFonts w:ascii="Times New Roman" w:hAnsi="Times New Roman" w:cs="Times New Roman"/>
          <w:szCs w:val="28"/>
        </w:rPr>
        <w:tab/>
      </w: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jc w:val="both"/>
        <w:rPr>
          <w:rFonts w:ascii="Times New Roman" w:hAnsi="Times New Roman" w:cs="Times New Roman"/>
          <w:szCs w:val="28"/>
        </w:rPr>
      </w:pPr>
    </w:p>
    <w:p w:rsidR="00164DCA" w:rsidRPr="00164DCA" w:rsidRDefault="00164DCA" w:rsidP="00164D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164DCA" w:rsidRDefault="00164DCA" w:rsidP="00164D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6300" w:rsidRDefault="00C26300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07E1" w:rsidRDefault="000807E1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07E1" w:rsidRDefault="000807E1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07E1" w:rsidRDefault="000807E1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DCA" w:rsidRPr="00164DCA" w:rsidRDefault="00164DCA" w:rsidP="00164D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64DCA" w:rsidRPr="00164DCA" w:rsidRDefault="00164DCA" w:rsidP="00164DC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64DCA">
        <w:rPr>
          <w:rFonts w:ascii="Times New Roman" w:hAnsi="Times New Roman" w:cs="Times New Roman"/>
          <w:sz w:val="24"/>
          <w:szCs w:val="24"/>
        </w:rPr>
        <w:t xml:space="preserve">от </w:t>
      </w:r>
      <w:r w:rsidR="00AE4C25">
        <w:rPr>
          <w:rFonts w:ascii="Times New Roman" w:hAnsi="Times New Roman" w:cs="Times New Roman"/>
          <w:sz w:val="24"/>
          <w:szCs w:val="24"/>
        </w:rPr>
        <w:t>0</w:t>
      </w:r>
      <w:r w:rsidR="00D82B99">
        <w:rPr>
          <w:rFonts w:ascii="Times New Roman" w:hAnsi="Times New Roman" w:cs="Times New Roman"/>
          <w:sz w:val="24"/>
          <w:szCs w:val="24"/>
        </w:rPr>
        <w:t>5</w:t>
      </w:r>
      <w:r w:rsidRPr="00164DCA">
        <w:rPr>
          <w:rFonts w:ascii="Times New Roman" w:hAnsi="Times New Roman" w:cs="Times New Roman"/>
          <w:sz w:val="24"/>
          <w:szCs w:val="24"/>
        </w:rPr>
        <w:t>.0</w:t>
      </w:r>
      <w:r w:rsidR="00A439ED">
        <w:rPr>
          <w:rFonts w:ascii="Times New Roman" w:hAnsi="Times New Roman" w:cs="Times New Roman"/>
          <w:sz w:val="24"/>
          <w:szCs w:val="24"/>
        </w:rPr>
        <w:t>3.202</w:t>
      </w:r>
      <w:r w:rsidR="00AE4C25">
        <w:rPr>
          <w:rFonts w:ascii="Times New Roman" w:hAnsi="Times New Roman" w:cs="Times New Roman"/>
          <w:sz w:val="24"/>
          <w:szCs w:val="24"/>
        </w:rPr>
        <w:t>4</w:t>
      </w:r>
      <w:r w:rsidRPr="00164DCA">
        <w:rPr>
          <w:rFonts w:ascii="Times New Roman" w:hAnsi="Times New Roman" w:cs="Times New Roman"/>
          <w:sz w:val="24"/>
          <w:szCs w:val="24"/>
        </w:rPr>
        <w:t xml:space="preserve"> № </w:t>
      </w:r>
      <w:r w:rsidR="00D82B9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E4C25">
        <w:rPr>
          <w:rFonts w:ascii="Times New Roman" w:hAnsi="Times New Roman" w:cs="Times New Roman"/>
          <w:sz w:val="24"/>
          <w:szCs w:val="24"/>
        </w:rPr>
        <w:t>0</w:t>
      </w:r>
    </w:p>
    <w:p w:rsidR="00164DCA" w:rsidRPr="00164DCA" w:rsidRDefault="00164DCA" w:rsidP="00164DC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DCA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</w:t>
      </w: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b/>
          <w:szCs w:val="28"/>
        </w:rPr>
      </w:pPr>
      <w:r w:rsidRPr="00164DCA">
        <w:rPr>
          <w:rFonts w:ascii="Times New Roman" w:hAnsi="Times New Roman" w:cs="Times New Roman"/>
          <w:b/>
          <w:szCs w:val="28"/>
        </w:rPr>
        <w:t>«Энергосбережение и повышение энергетической эффективности» за 202</w:t>
      </w:r>
      <w:r w:rsidR="00AE4C25">
        <w:rPr>
          <w:rFonts w:ascii="Times New Roman" w:hAnsi="Times New Roman" w:cs="Times New Roman"/>
          <w:b/>
          <w:szCs w:val="28"/>
        </w:rPr>
        <w:t>3</w:t>
      </w:r>
      <w:r w:rsidRPr="00164DCA">
        <w:rPr>
          <w:rFonts w:ascii="Times New Roman" w:hAnsi="Times New Roman" w:cs="Times New Roman"/>
          <w:b/>
          <w:szCs w:val="28"/>
        </w:rPr>
        <w:t xml:space="preserve"> год</w:t>
      </w: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Конкретные результаты реализации муниципальной программы,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достигнутые за отчетный год.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164DCA" w:rsidRPr="00164DCA" w:rsidRDefault="00164DCA" w:rsidP="00164DCA">
      <w:pPr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szCs w:val="28"/>
        </w:rPr>
        <w:t xml:space="preserve">     Муниципальная программа «Энергосбережение и повышение энергетической эффективности</w:t>
      </w:r>
      <w:r>
        <w:rPr>
          <w:rFonts w:ascii="Times New Roman" w:hAnsi="Times New Roman" w:cs="Times New Roman"/>
          <w:szCs w:val="28"/>
        </w:rPr>
        <w:t xml:space="preserve"> на территории Ремонтненского сельского поселения</w:t>
      </w:r>
      <w:r w:rsidRPr="00164DCA">
        <w:rPr>
          <w:rFonts w:ascii="Times New Roman" w:hAnsi="Times New Roman" w:cs="Times New Roman"/>
          <w:szCs w:val="28"/>
        </w:rPr>
        <w:t xml:space="preserve">» была утверждена постановлением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164DCA">
        <w:rPr>
          <w:rFonts w:ascii="Times New Roman" w:hAnsi="Times New Roman" w:cs="Times New Roman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Cs w:val="28"/>
        </w:rPr>
        <w:t>23</w:t>
      </w:r>
      <w:r w:rsidRPr="00164DCA">
        <w:rPr>
          <w:rFonts w:ascii="Times New Roman" w:hAnsi="Times New Roman" w:cs="Times New Roman"/>
          <w:szCs w:val="28"/>
        </w:rPr>
        <w:t xml:space="preserve">.10.2018 № </w:t>
      </w:r>
      <w:r>
        <w:rPr>
          <w:rFonts w:ascii="Times New Roman" w:hAnsi="Times New Roman" w:cs="Times New Roman"/>
          <w:szCs w:val="28"/>
        </w:rPr>
        <w:t>149</w:t>
      </w:r>
      <w:r w:rsidRPr="00164DCA">
        <w:rPr>
          <w:rFonts w:ascii="Times New Roman" w:hAnsi="Times New Roman" w:cs="Times New Roman"/>
          <w:szCs w:val="28"/>
        </w:rPr>
        <w:t>.</w:t>
      </w:r>
    </w:p>
    <w:p w:rsidR="00164DCA" w:rsidRPr="00164DCA" w:rsidRDefault="00164DCA" w:rsidP="00164DCA">
      <w:pPr>
        <w:pStyle w:val="ae"/>
        <w:tabs>
          <w:tab w:val="left" w:pos="708"/>
        </w:tabs>
        <w:ind w:firstLine="680"/>
        <w:jc w:val="both"/>
        <w:rPr>
          <w:bCs/>
          <w:lang w:val="ru-RU"/>
        </w:rPr>
      </w:pPr>
      <w:r w:rsidRPr="00164DCA">
        <w:rPr>
          <w:bCs/>
        </w:rPr>
        <w:t>Данная программа направлена на достижение следующих целей:</w:t>
      </w:r>
    </w:p>
    <w:p w:rsidR="00164DCA" w:rsidRPr="00164DCA" w:rsidRDefault="00164DCA" w:rsidP="00164DCA">
      <w:pPr>
        <w:pStyle w:val="ae"/>
        <w:tabs>
          <w:tab w:val="left" w:pos="708"/>
        </w:tabs>
        <w:ind w:firstLine="680"/>
        <w:jc w:val="both"/>
        <w:rPr>
          <w:bCs/>
          <w:lang w:val="ru-RU"/>
        </w:rPr>
      </w:pPr>
      <w:r w:rsidRPr="00164DCA">
        <w:rPr>
          <w:bCs/>
          <w:lang w:val="ru-RU"/>
        </w:rPr>
        <w:t>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</w:r>
    </w:p>
    <w:p w:rsidR="00164DCA" w:rsidRPr="00164DCA" w:rsidRDefault="00164DCA" w:rsidP="00164DCA">
      <w:pPr>
        <w:pStyle w:val="ae"/>
        <w:tabs>
          <w:tab w:val="left" w:pos="708"/>
        </w:tabs>
        <w:ind w:firstLine="680"/>
        <w:jc w:val="both"/>
        <w:rPr>
          <w:lang w:val="ru-RU"/>
        </w:rPr>
      </w:pPr>
      <w:r w:rsidRPr="00164DCA">
        <w:rPr>
          <w:bCs/>
          <w:lang w:val="ru-RU"/>
        </w:rPr>
        <w:t>- снижение расходов местного бюджета на оплату энергетических ресурсов;</w:t>
      </w:r>
    </w:p>
    <w:p w:rsidR="00164DCA" w:rsidRDefault="00164DCA" w:rsidP="00164DCA">
      <w:pPr>
        <w:pStyle w:val="ae"/>
        <w:tabs>
          <w:tab w:val="left" w:pos="708"/>
        </w:tabs>
        <w:jc w:val="both"/>
        <w:rPr>
          <w:kern w:val="2"/>
          <w:lang w:val="ru-RU"/>
        </w:rPr>
      </w:pPr>
      <w:r w:rsidRPr="00164DCA">
        <w:rPr>
          <w:kern w:val="2"/>
          <w:lang w:val="ru-RU"/>
        </w:rPr>
        <w:t xml:space="preserve">         </w:t>
      </w:r>
    </w:p>
    <w:p w:rsidR="00164DCA" w:rsidRPr="00164DCA" w:rsidRDefault="00164DCA" w:rsidP="00164DCA">
      <w:pPr>
        <w:pStyle w:val="ae"/>
        <w:tabs>
          <w:tab w:val="left" w:pos="708"/>
        </w:tabs>
        <w:jc w:val="both"/>
        <w:rPr>
          <w:color w:val="000000"/>
          <w:spacing w:val="-3"/>
          <w:szCs w:val="28"/>
        </w:rPr>
      </w:pPr>
      <w:r>
        <w:rPr>
          <w:kern w:val="2"/>
          <w:lang w:val="ru-RU"/>
        </w:rPr>
        <w:t xml:space="preserve">    </w:t>
      </w:r>
      <w:r w:rsidRPr="00164DCA">
        <w:rPr>
          <w:color w:val="000000"/>
          <w:spacing w:val="-3"/>
          <w:szCs w:val="28"/>
        </w:rPr>
        <w:t>Задачи программы:</w:t>
      </w:r>
    </w:p>
    <w:p w:rsidR="00164DCA" w:rsidRPr="00FB446E" w:rsidRDefault="00164DCA" w:rsidP="00164DC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46E">
        <w:rPr>
          <w:rFonts w:ascii="Times New Roman" w:hAnsi="Times New Roman" w:cs="Times New Roman"/>
          <w:kern w:val="2"/>
          <w:sz w:val="24"/>
          <w:szCs w:val="24"/>
        </w:rPr>
        <w:t>сокращение в сопоставимых условиях расходов местного бюджета на оплату коммунальных услуг;</w:t>
      </w:r>
    </w:p>
    <w:p w:rsidR="00164DCA" w:rsidRPr="00FB446E" w:rsidRDefault="00164DCA" w:rsidP="00164DCA">
      <w:pPr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B446E">
        <w:rPr>
          <w:rFonts w:ascii="Times New Roman" w:hAnsi="Times New Roman" w:cs="Times New Roman"/>
          <w:kern w:val="2"/>
          <w:sz w:val="24"/>
          <w:szCs w:val="24"/>
        </w:rPr>
        <w:t>снижение удельных показателей потребления топлива и энергоресурсов при производстве энергоемких видов продукции, в общественных и жилых зданиях;</w:t>
      </w:r>
    </w:p>
    <w:p w:rsidR="00164DCA" w:rsidRPr="00164DCA" w:rsidRDefault="00164DCA" w:rsidP="00164DCA">
      <w:pPr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FB446E">
        <w:rPr>
          <w:rFonts w:ascii="Times New Roman" w:hAnsi="Times New Roman" w:cs="Times New Roman"/>
          <w:kern w:val="2"/>
          <w:sz w:val="24"/>
          <w:szCs w:val="24"/>
        </w:rPr>
        <w:t>повышение уровня ответственности за неэффективную деятельность по использованию энергоресурсов;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B446E">
        <w:rPr>
          <w:rFonts w:ascii="Times New Roman" w:hAnsi="Times New Roman" w:cs="Times New Roman"/>
          <w:kern w:val="2"/>
          <w:sz w:val="24"/>
          <w:szCs w:val="24"/>
        </w:rPr>
        <w:t>осуществление стопроцентных расчетов за потребление энергоресурсов по приборам учета;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FB446E">
        <w:rPr>
          <w:rFonts w:ascii="Times New Roman" w:hAnsi="Times New Roman" w:cs="Times New Roman"/>
          <w:kern w:val="2"/>
          <w:sz w:val="24"/>
          <w:szCs w:val="24"/>
        </w:rPr>
        <w:t>популяризация применения мер по энергосбережению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164DCA">
        <w:rPr>
          <w:rFonts w:ascii="Times New Roman" w:hAnsi="Times New Roman" w:cs="Times New Roman"/>
          <w:color w:val="000000"/>
          <w:spacing w:val="-3"/>
        </w:rPr>
        <w:t xml:space="preserve">           Для достижения поставленных целей в 202</w:t>
      </w:r>
      <w:r w:rsidR="00AE4C25">
        <w:rPr>
          <w:rFonts w:ascii="Times New Roman" w:hAnsi="Times New Roman" w:cs="Times New Roman"/>
          <w:color w:val="000000"/>
          <w:spacing w:val="-3"/>
        </w:rPr>
        <w:t>3</w:t>
      </w:r>
      <w:r w:rsidRPr="00164DCA">
        <w:rPr>
          <w:rFonts w:ascii="Times New Roman" w:hAnsi="Times New Roman" w:cs="Times New Roman"/>
          <w:color w:val="000000"/>
          <w:spacing w:val="-3"/>
        </w:rPr>
        <w:t xml:space="preserve"> году в рамках реализации муниципальной программы были достигнуты следующие результаты</w:t>
      </w:r>
      <w:r w:rsidRPr="00164DCA">
        <w:rPr>
          <w:rFonts w:ascii="Times New Roman" w:hAnsi="Times New Roman" w:cs="Times New Roman"/>
          <w:color w:val="000000"/>
          <w:spacing w:val="-3"/>
          <w:szCs w:val="28"/>
        </w:rPr>
        <w:t>: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164DCA">
        <w:rPr>
          <w:rFonts w:ascii="Times New Roman" w:hAnsi="Times New Roman" w:cs="Times New Roman"/>
          <w:color w:val="000000"/>
          <w:spacing w:val="-3"/>
          <w:szCs w:val="28"/>
        </w:rPr>
        <w:t>-Осуществлено в бюджетной сфере проведение обязательных энергетических обследований зданий.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color w:val="000000"/>
          <w:spacing w:val="-3"/>
          <w:szCs w:val="28"/>
        </w:rPr>
        <w:t>-  Обеспечено в бюджетной сфере замена ламп накаливания на энергосберегающие.</w:t>
      </w:r>
    </w:p>
    <w:p w:rsidR="00164DCA" w:rsidRPr="00164DCA" w:rsidRDefault="00164DCA" w:rsidP="00164DCA">
      <w:pPr>
        <w:autoSpaceDE w:val="0"/>
        <w:ind w:firstLine="709"/>
        <w:jc w:val="both"/>
        <w:rPr>
          <w:rFonts w:ascii="Times New Roman" w:hAnsi="Times New Roman" w:cs="Times New Roman"/>
          <w:color w:val="FF0000"/>
          <w:kern w:val="2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Перечень мероприятий, реализации муниципальной программы</w:t>
      </w:r>
    </w:p>
    <w:p w:rsidR="00164DCA" w:rsidRPr="00164DCA" w:rsidRDefault="00164DCA" w:rsidP="002F0F9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выполненных и невыполненных в установленные сроки </w:t>
      </w:r>
    </w:p>
    <w:p w:rsid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 xml:space="preserve">    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164DCA">
        <w:rPr>
          <w:rFonts w:ascii="Times New Roman" w:hAnsi="Times New Roman" w:cs="Times New Roman"/>
        </w:rPr>
        <w:t xml:space="preserve"> сельского поселения от </w:t>
      </w:r>
      <w:r w:rsidR="00AE4C25">
        <w:rPr>
          <w:rFonts w:ascii="Times New Roman" w:hAnsi="Times New Roman" w:cs="Times New Roman"/>
        </w:rPr>
        <w:t>09</w:t>
      </w:r>
      <w:r w:rsidRPr="00164D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164DC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AE4C25">
        <w:rPr>
          <w:rFonts w:ascii="Times New Roman" w:hAnsi="Times New Roman" w:cs="Times New Roman"/>
        </w:rPr>
        <w:t>3</w:t>
      </w:r>
      <w:r w:rsidRPr="00164DCA">
        <w:rPr>
          <w:rFonts w:ascii="Times New Roman" w:hAnsi="Times New Roman" w:cs="Times New Roman"/>
        </w:rPr>
        <w:t xml:space="preserve"> № </w:t>
      </w:r>
      <w:r w:rsidR="00AE4C25">
        <w:rPr>
          <w:rFonts w:ascii="Times New Roman" w:hAnsi="Times New Roman" w:cs="Times New Roman"/>
        </w:rPr>
        <w:t>18</w:t>
      </w:r>
      <w:r w:rsidRPr="00164DCA">
        <w:rPr>
          <w:rFonts w:ascii="Times New Roman" w:hAnsi="Times New Roman" w:cs="Times New Roman"/>
        </w:rPr>
        <w:t>.</w:t>
      </w:r>
    </w:p>
    <w:p w:rsidR="00164DCA" w:rsidRPr="00164DCA" w:rsidRDefault="00164DCA" w:rsidP="00164DCA">
      <w:p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   Для достижения намеченных целей и решения задач муниципальной программы в отчетном периоде в подпрограмме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Энергосбережение сетей уличного освещения на территории Ремонтненского сельского поселения</w:t>
      </w:r>
      <w:r w:rsidRPr="00164DCA">
        <w:rPr>
          <w:rFonts w:ascii="Times New Roman" w:hAnsi="Times New Roman" w:cs="Times New Roman"/>
          <w:szCs w:val="28"/>
        </w:rPr>
        <w:t>» за 202</w:t>
      </w:r>
      <w:r w:rsidR="00AE4C25">
        <w:rPr>
          <w:rFonts w:ascii="Times New Roman" w:hAnsi="Times New Roman" w:cs="Times New Roman"/>
          <w:szCs w:val="28"/>
        </w:rPr>
        <w:t>3</w:t>
      </w:r>
      <w:r w:rsidRPr="00164DCA">
        <w:rPr>
          <w:rFonts w:ascii="Times New Roman" w:hAnsi="Times New Roman" w:cs="Times New Roman"/>
          <w:szCs w:val="28"/>
        </w:rPr>
        <w:t xml:space="preserve"> год было предусмотрено 1 основное мероприятие «Мероприятия по замене ламп накаливания и других неэффективных элементов систем освещения, в том числе светильников, на энергосберегающие. Данное мероприятие выполнено на </w:t>
      </w:r>
      <w:r w:rsidR="00AE4C25">
        <w:rPr>
          <w:rFonts w:ascii="Times New Roman" w:hAnsi="Times New Roman" w:cs="Times New Roman"/>
          <w:szCs w:val="28"/>
        </w:rPr>
        <w:t>99,9</w:t>
      </w:r>
      <w:r w:rsidRPr="00164DCA">
        <w:rPr>
          <w:rFonts w:ascii="Times New Roman" w:hAnsi="Times New Roman" w:cs="Times New Roman"/>
          <w:szCs w:val="28"/>
        </w:rPr>
        <w:t xml:space="preserve"> %</w:t>
      </w:r>
    </w:p>
    <w:p w:rsidR="00164DCA" w:rsidRPr="00164DCA" w:rsidRDefault="00164DCA" w:rsidP="00C2630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>Сведения о степени выполнения основных мероприятий подпрограмм муниципальной программы в 202</w:t>
      </w:r>
      <w:r w:rsidR="00AE4C25">
        <w:rPr>
          <w:rFonts w:ascii="Times New Roman" w:eastAsia="Calibri" w:hAnsi="Times New Roman" w:cs="Times New Roman"/>
        </w:rPr>
        <w:t>3</w:t>
      </w:r>
      <w:r w:rsidRPr="00164DCA">
        <w:rPr>
          <w:rFonts w:ascii="Times New Roman" w:eastAsia="Calibri" w:hAnsi="Times New Roman" w:cs="Times New Roman"/>
        </w:rPr>
        <w:t xml:space="preserve"> году приведены в </w:t>
      </w:r>
      <w:r w:rsidR="0070733F">
        <w:rPr>
          <w:rFonts w:ascii="Times New Roman" w:eastAsia="Calibri" w:hAnsi="Times New Roman" w:cs="Times New Roman"/>
        </w:rPr>
        <w:t>Таблице 2</w:t>
      </w:r>
      <w:r w:rsidRPr="00164DCA">
        <w:rPr>
          <w:rFonts w:ascii="Times New Roman" w:eastAsia="Calibri" w:hAnsi="Times New Roman" w:cs="Times New Roman"/>
        </w:rPr>
        <w:t xml:space="preserve"> к настоящему отчету.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64DCA">
        <w:rPr>
          <w:rFonts w:ascii="Times New Roman" w:hAnsi="Times New Roman" w:cs="Times New Roman"/>
        </w:rPr>
        <w:t>Объем средств на реализацию муниципальной программы в 202</w:t>
      </w:r>
      <w:r w:rsidR="00AE4C25">
        <w:rPr>
          <w:rFonts w:ascii="Times New Roman" w:hAnsi="Times New Roman" w:cs="Times New Roman"/>
        </w:rPr>
        <w:t>3</w:t>
      </w:r>
      <w:r w:rsidRPr="00164DCA">
        <w:rPr>
          <w:rFonts w:ascii="Times New Roman" w:hAnsi="Times New Roman" w:cs="Times New Roman"/>
        </w:rPr>
        <w:t xml:space="preserve"> году за счет средств бюджета поселения по плану составил </w:t>
      </w:r>
      <w:r w:rsidR="00AE4C25">
        <w:rPr>
          <w:rFonts w:ascii="Times New Roman" w:hAnsi="Times New Roman" w:cs="Times New Roman"/>
        </w:rPr>
        <w:t>300</w:t>
      </w:r>
      <w:r w:rsidR="0070733F">
        <w:rPr>
          <w:rFonts w:ascii="Times New Roman" w:hAnsi="Times New Roman" w:cs="Times New Roman"/>
        </w:rPr>
        <w:t>,0</w:t>
      </w:r>
      <w:r w:rsidRPr="00164DCA">
        <w:rPr>
          <w:rFonts w:ascii="Times New Roman" w:hAnsi="Times New Roman" w:cs="Times New Roman"/>
        </w:rPr>
        <w:t xml:space="preserve"> тыс. руб., 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фактическое выполнение составило </w:t>
      </w:r>
      <w:r w:rsidR="00AE4C25">
        <w:rPr>
          <w:rFonts w:ascii="Times New Roman" w:hAnsi="Times New Roman" w:cs="Times New Roman"/>
          <w:color w:val="000000"/>
          <w:szCs w:val="28"/>
        </w:rPr>
        <w:t>299,7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 тыс. руб.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муниципальной программы.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 xml:space="preserve">   Результативность реализации муниципальной программы определяется достижением плановых значений </w:t>
      </w:r>
      <w:r w:rsidR="0070733F" w:rsidRPr="00164DCA">
        <w:rPr>
          <w:rFonts w:ascii="Times New Roman" w:hAnsi="Times New Roman" w:cs="Times New Roman"/>
        </w:rPr>
        <w:t>показателей (</w:t>
      </w:r>
      <w:r w:rsidRPr="00164DCA">
        <w:rPr>
          <w:rFonts w:ascii="Times New Roman" w:hAnsi="Times New Roman" w:cs="Times New Roman"/>
        </w:rPr>
        <w:t>индикаторов).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В 202</w:t>
      </w:r>
      <w:r w:rsidR="00AE4C25">
        <w:rPr>
          <w:rFonts w:ascii="Times New Roman" w:hAnsi="Times New Roman" w:cs="Times New Roman"/>
        </w:rPr>
        <w:t>3</w:t>
      </w:r>
      <w:r w:rsidRPr="00164DCA">
        <w:rPr>
          <w:rFonts w:ascii="Times New Roman" w:hAnsi="Times New Roman" w:cs="Times New Roman"/>
        </w:rPr>
        <w:t xml:space="preserve"> году было запланировано достижение одного показателя (индикатора) муниципальной программы, по которым были достигнуты плановые значения.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в муниципальную программу.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4DCA" w:rsidRPr="00164DCA" w:rsidRDefault="00164DCA" w:rsidP="00AE4C2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В течение 202</w:t>
      </w:r>
      <w:r w:rsidR="00AE4C25">
        <w:rPr>
          <w:rFonts w:ascii="Times New Roman" w:hAnsi="Times New Roman" w:cs="Times New Roman"/>
        </w:rPr>
        <w:t>3</w:t>
      </w:r>
      <w:r w:rsidRPr="00164DCA">
        <w:rPr>
          <w:rFonts w:ascii="Times New Roman" w:hAnsi="Times New Roman" w:cs="Times New Roman"/>
        </w:rPr>
        <w:t xml:space="preserve"> года ответственным исполнителем вносились изменения в </w:t>
      </w:r>
      <w:r w:rsidR="0070733F" w:rsidRPr="00164DCA">
        <w:rPr>
          <w:rFonts w:ascii="Times New Roman" w:hAnsi="Times New Roman" w:cs="Times New Roman"/>
        </w:rPr>
        <w:t>муниципальную программу</w:t>
      </w:r>
      <w:r w:rsidRPr="00164D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164DCA">
        <w:rPr>
          <w:rFonts w:ascii="Times New Roman" w:hAnsi="Times New Roman" w:cs="Times New Roman"/>
        </w:rPr>
        <w:t xml:space="preserve"> сельского поселения «</w:t>
      </w:r>
      <w:r w:rsidRPr="00164DCA">
        <w:rPr>
          <w:rFonts w:ascii="Times New Roman" w:eastAsia="SimSun" w:hAnsi="Times New Roman" w:cs="Times New Roman"/>
          <w:kern w:val="3"/>
          <w:lang w:eastAsia="zh-CN" w:bidi="hi-IN"/>
        </w:rPr>
        <w:t xml:space="preserve">Энергосбережение и повышение энергетической </w:t>
      </w:r>
      <w:r w:rsidR="0070733F" w:rsidRPr="00164DCA">
        <w:rPr>
          <w:rFonts w:ascii="Times New Roman" w:eastAsia="SimSun" w:hAnsi="Times New Roman" w:cs="Times New Roman"/>
          <w:kern w:val="3"/>
          <w:lang w:eastAsia="zh-CN" w:bidi="hi-IN"/>
        </w:rPr>
        <w:t>эффективности</w:t>
      </w:r>
      <w:r w:rsidR="0070733F">
        <w:rPr>
          <w:rFonts w:ascii="Times New Roman" w:eastAsia="SimSun" w:hAnsi="Times New Roman" w:cs="Times New Roman"/>
          <w:kern w:val="3"/>
          <w:lang w:eastAsia="zh-CN" w:bidi="hi-IN"/>
        </w:rPr>
        <w:t xml:space="preserve"> Энергосбережение</w:t>
      </w:r>
      <w:r w:rsidR="007073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сетей уличного освещения на территории Ремонтненского сельского поселения</w:t>
      </w:r>
      <w:r w:rsidR="0070733F">
        <w:rPr>
          <w:rFonts w:ascii="Times New Roman" w:eastAsia="SimSun" w:hAnsi="Times New Roman" w:cs="Times New Roman"/>
          <w:kern w:val="3"/>
          <w:lang w:eastAsia="zh-CN" w:bidi="hi-IN"/>
        </w:rPr>
        <w:t>»</w:t>
      </w:r>
      <w:r w:rsidRPr="00164DCA">
        <w:rPr>
          <w:rFonts w:ascii="Times New Roman" w:hAnsi="Times New Roman" w:cs="Times New Roman"/>
        </w:rPr>
        <w:t>:</w:t>
      </w:r>
    </w:p>
    <w:p w:rsidR="0070733F" w:rsidRPr="00AE4C25" w:rsidRDefault="00164DCA" w:rsidP="00AE4C25">
      <w:pPr>
        <w:pStyle w:val="af0"/>
        <w:numPr>
          <w:ilvl w:val="0"/>
          <w:numId w:val="7"/>
        </w:numPr>
        <w:tabs>
          <w:tab w:val="num" w:pos="0"/>
        </w:tabs>
        <w:rPr>
          <w:sz w:val="24"/>
          <w:szCs w:val="24"/>
        </w:rPr>
      </w:pPr>
      <w:r w:rsidRPr="00AE4C25">
        <w:rPr>
          <w:sz w:val="24"/>
          <w:szCs w:val="24"/>
        </w:rPr>
        <w:t xml:space="preserve">Постановлением Администрации Ремонтненского сельского поселения от </w:t>
      </w:r>
      <w:r w:rsidR="00AE4C25" w:rsidRPr="00AE4C25">
        <w:rPr>
          <w:sz w:val="24"/>
          <w:szCs w:val="24"/>
        </w:rPr>
        <w:t>09</w:t>
      </w:r>
      <w:r w:rsidRPr="00AE4C25">
        <w:rPr>
          <w:sz w:val="24"/>
          <w:szCs w:val="24"/>
        </w:rPr>
        <w:t>.</w:t>
      </w:r>
      <w:r w:rsidR="0070733F" w:rsidRPr="00AE4C25">
        <w:rPr>
          <w:sz w:val="24"/>
          <w:szCs w:val="24"/>
        </w:rPr>
        <w:t>01</w:t>
      </w:r>
      <w:r w:rsidRPr="00AE4C25">
        <w:rPr>
          <w:sz w:val="24"/>
          <w:szCs w:val="24"/>
        </w:rPr>
        <w:t>.202</w:t>
      </w:r>
      <w:r w:rsidR="00AE4C25" w:rsidRPr="00AE4C25">
        <w:rPr>
          <w:sz w:val="24"/>
          <w:szCs w:val="24"/>
        </w:rPr>
        <w:t>3</w:t>
      </w:r>
      <w:r w:rsidRPr="00AE4C25">
        <w:rPr>
          <w:sz w:val="24"/>
          <w:szCs w:val="24"/>
        </w:rPr>
        <w:t xml:space="preserve"> № </w:t>
      </w:r>
      <w:r w:rsidR="00E81E2B" w:rsidRPr="00AE4C25">
        <w:rPr>
          <w:sz w:val="24"/>
          <w:szCs w:val="24"/>
        </w:rPr>
        <w:t>8</w:t>
      </w:r>
      <w:r w:rsidR="0070733F" w:rsidRPr="00AE4C25">
        <w:rPr>
          <w:sz w:val="24"/>
          <w:szCs w:val="24"/>
        </w:rPr>
        <w:t xml:space="preserve"> </w:t>
      </w:r>
      <w:r w:rsidRPr="00AE4C25">
        <w:rPr>
          <w:sz w:val="24"/>
          <w:szCs w:val="24"/>
        </w:rPr>
        <w:t>«</w:t>
      </w:r>
      <w:r w:rsidR="0070733F" w:rsidRPr="00AE4C25">
        <w:rPr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  <w:r w:rsidR="00A439ED" w:rsidRPr="00AE4C25">
        <w:rPr>
          <w:sz w:val="24"/>
          <w:szCs w:val="24"/>
        </w:rPr>
        <w:t>«</w:t>
      </w:r>
      <w:r w:rsidR="0070733F" w:rsidRPr="00AE4C25">
        <w:rPr>
          <w:sz w:val="24"/>
          <w:szCs w:val="24"/>
        </w:rPr>
        <w:t>Энергосбережение и повышение энергетической эффективности на территории Ремонтненского сельского поселения»</w:t>
      </w:r>
    </w:p>
    <w:p w:rsidR="00AE4C25" w:rsidRPr="00AE4C25" w:rsidRDefault="00AE4C25" w:rsidP="00AE4C25">
      <w:pPr>
        <w:pStyle w:val="af0"/>
        <w:numPr>
          <w:ilvl w:val="0"/>
          <w:numId w:val="7"/>
        </w:numPr>
        <w:tabs>
          <w:tab w:val="num" w:pos="0"/>
        </w:tabs>
        <w:rPr>
          <w:kern w:val="2"/>
          <w:sz w:val="24"/>
          <w:szCs w:val="24"/>
        </w:rPr>
      </w:pPr>
      <w:r w:rsidRPr="00AE4C25">
        <w:rPr>
          <w:sz w:val="24"/>
          <w:szCs w:val="24"/>
        </w:rPr>
        <w:t>Постановлением Администрации Ремонтненского сельского поселения от 10.10.2023 № 166 «О внесении изменений в муниципальную программу Ремонтненского сельского поселения «Энергосбережение и повышение энергетической эффективности на территории Ремонтненского сельского поселения»</w:t>
      </w:r>
    </w:p>
    <w:p w:rsidR="00AE4C25" w:rsidRPr="00AE4C25" w:rsidRDefault="00AE4C25" w:rsidP="00AE4C25">
      <w:pPr>
        <w:pStyle w:val="af0"/>
        <w:tabs>
          <w:tab w:val="num" w:pos="0"/>
        </w:tabs>
        <w:ind w:firstLine="0"/>
        <w:rPr>
          <w:kern w:val="2"/>
          <w:sz w:val="26"/>
          <w:szCs w:val="26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  <w:r w:rsidRPr="00164DCA">
        <w:rPr>
          <w:rFonts w:ascii="Times New Roman" w:hAnsi="Times New Roman" w:cs="Times New Roman"/>
        </w:rPr>
        <w:t>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Результаты реализации мер муниципального</w:t>
      </w:r>
    </w:p>
    <w:p w:rsidR="00164DCA" w:rsidRPr="00164DCA" w:rsidRDefault="00164DCA" w:rsidP="0070733F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 xml:space="preserve"> и правового регулирования.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164DCA" w:rsidRPr="0070733F" w:rsidRDefault="00164DCA" w:rsidP="00164DCA">
      <w:pPr>
        <w:pStyle w:val="af0"/>
        <w:ind w:left="0" w:firstLine="709"/>
        <w:rPr>
          <w:sz w:val="24"/>
          <w:szCs w:val="24"/>
        </w:rPr>
      </w:pPr>
      <w:r w:rsidRPr="0070733F">
        <w:rPr>
          <w:sz w:val="24"/>
          <w:szCs w:val="24"/>
        </w:rPr>
        <w:t>Меры муниципального и правового регулирования в ходе реализации муниципальной программы в 202</w:t>
      </w:r>
      <w:r w:rsidR="00AE4C25">
        <w:rPr>
          <w:sz w:val="24"/>
          <w:szCs w:val="24"/>
        </w:rPr>
        <w:t>3</w:t>
      </w:r>
      <w:r w:rsidRPr="0070733F">
        <w:rPr>
          <w:sz w:val="24"/>
          <w:szCs w:val="24"/>
        </w:rPr>
        <w:t xml:space="preserve"> году не предусматривались.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</w:rPr>
      </w:pPr>
      <w:r w:rsidRPr="00164DCA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164DCA" w:rsidRPr="00164DCA" w:rsidRDefault="00164DCA" w:rsidP="00164D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164DCA">
        <w:rPr>
          <w:rFonts w:ascii="Times New Roman" w:hAnsi="Times New Roman" w:cs="Times New Roman"/>
          <w:color w:val="000000"/>
          <w:szCs w:val="28"/>
        </w:rPr>
        <w:t>Мероприятия муниципальной программы в 202</w:t>
      </w:r>
      <w:r w:rsidR="00AE4C25">
        <w:rPr>
          <w:rFonts w:ascii="Times New Roman" w:hAnsi="Times New Roman" w:cs="Times New Roman"/>
          <w:color w:val="000000"/>
          <w:szCs w:val="28"/>
        </w:rPr>
        <w:t>3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 году выполнены в полном объёме. </w:t>
      </w:r>
      <w:r w:rsidR="0070733F" w:rsidRPr="00164DCA">
        <w:rPr>
          <w:rFonts w:ascii="Times New Roman" w:hAnsi="Times New Roman" w:cs="Times New Roman"/>
          <w:color w:val="000000"/>
          <w:szCs w:val="28"/>
        </w:rPr>
        <w:t>Денежные ассигнования,</w:t>
      </w:r>
      <w:r w:rsidRPr="00164DCA">
        <w:rPr>
          <w:rFonts w:ascii="Times New Roman" w:hAnsi="Times New Roman" w:cs="Times New Roman"/>
          <w:color w:val="000000"/>
          <w:szCs w:val="28"/>
        </w:rPr>
        <w:t xml:space="preserve"> запланированные на исполнение мероприятий муниципальной программы   были </w:t>
      </w:r>
      <w:r w:rsidR="0070733F" w:rsidRPr="00164DCA">
        <w:rPr>
          <w:rFonts w:ascii="Times New Roman" w:hAnsi="Times New Roman" w:cs="Times New Roman"/>
          <w:color w:val="000000"/>
          <w:szCs w:val="28"/>
        </w:rPr>
        <w:t>освоены.</w:t>
      </w:r>
    </w:p>
    <w:p w:rsidR="00164DCA" w:rsidRPr="00164DCA" w:rsidRDefault="00164DCA" w:rsidP="00164DCA">
      <w:pPr>
        <w:autoSpaceDE w:val="0"/>
        <w:autoSpaceDN w:val="0"/>
        <w:adjustRightInd w:val="0"/>
        <w:ind w:right="-2" w:firstLine="567"/>
        <w:jc w:val="both"/>
        <w:outlineLvl w:val="1"/>
        <w:rPr>
          <w:rFonts w:ascii="Times New Roman" w:hAnsi="Times New Roman" w:cs="Times New Roman"/>
          <w:color w:val="000000"/>
          <w:szCs w:val="28"/>
        </w:rPr>
      </w:pPr>
      <w:r w:rsidRPr="00164DCA">
        <w:rPr>
          <w:rFonts w:ascii="Times New Roman" w:hAnsi="Times New Roman" w:cs="Times New Roman"/>
        </w:rPr>
        <w:t>Для обеспечения мониторинга динамики результатов реализации муниципальной программы за 202</w:t>
      </w:r>
      <w:r w:rsidR="00AE4C25">
        <w:rPr>
          <w:rFonts w:ascii="Times New Roman" w:hAnsi="Times New Roman" w:cs="Times New Roman"/>
        </w:rPr>
        <w:t>3</w:t>
      </w:r>
      <w:r w:rsidRPr="00164DCA">
        <w:rPr>
          <w:rFonts w:ascii="Times New Roman" w:hAnsi="Times New Roman" w:cs="Times New Roman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Оценка эффективности муниципальной программы проводилась по утвержденному методу: «Степень достижения целевых индикаторов и показателей результативности мероприятий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164DCA" w:rsidRPr="00164DCA" w:rsidRDefault="00164DCA" w:rsidP="00164DCA">
      <w:pPr>
        <w:ind w:firstLine="720"/>
        <w:jc w:val="both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lastRenderedPageBreak/>
        <w:t>КЦИi = ЦИФi / ЦИПi, =</w:t>
      </w:r>
      <w:r w:rsidR="00AE4C25">
        <w:rPr>
          <w:rFonts w:ascii="Times New Roman" w:hAnsi="Times New Roman" w:cs="Times New Roman"/>
          <w:kern w:val="2"/>
          <w:szCs w:val="28"/>
        </w:rPr>
        <w:t>30</w:t>
      </w:r>
      <w:r w:rsidR="00662E4A">
        <w:rPr>
          <w:rFonts w:ascii="Times New Roman" w:hAnsi="Times New Roman" w:cs="Times New Roman"/>
          <w:kern w:val="2"/>
          <w:szCs w:val="28"/>
        </w:rPr>
        <w:t>0,0:2</w:t>
      </w:r>
      <w:r w:rsidR="00AE4C25">
        <w:rPr>
          <w:rFonts w:ascii="Times New Roman" w:hAnsi="Times New Roman" w:cs="Times New Roman"/>
          <w:kern w:val="2"/>
          <w:szCs w:val="28"/>
        </w:rPr>
        <w:t>99,7=99,9</w:t>
      </w: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где КЦИi – степень достижения i-го целевого индикатора или показателя;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ЦИФi (ЦИПi) – фактическое (плановое) значение i-го целевого индикатора или показателя.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Значение показателя КЦИi должно быть больше либо равно 1 –</w:t>
      </w:r>
      <w:r w:rsidRPr="00164DCA">
        <w:rPr>
          <w:rFonts w:ascii="Times New Roman" w:hAnsi="Times New Roman" w:cs="Times New Roman"/>
          <w:kern w:val="2"/>
          <w:szCs w:val="28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«Степень соответствия затрат бюджета на </w:t>
      </w:r>
      <w:r w:rsidR="0070733F" w:rsidRPr="00164DCA">
        <w:rPr>
          <w:rFonts w:ascii="Times New Roman" w:hAnsi="Times New Roman" w:cs="Times New Roman"/>
          <w:kern w:val="2"/>
          <w:szCs w:val="28"/>
        </w:rPr>
        <w:t>мероприятия программы</w:t>
      </w:r>
      <w:r w:rsidRPr="00164DCA">
        <w:rPr>
          <w:rFonts w:ascii="Times New Roman" w:hAnsi="Times New Roman" w:cs="Times New Roman"/>
          <w:kern w:val="2"/>
          <w:szCs w:val="28"/>
        </w:rPr>
        <w:t xml:space="preserve"> запланированному уровню затрат» базируется на анализе затрат бюджета на мероприятия, и рассчитывается по формуле:</w:t>
      </w:r>
    </w:p>
    <w:p w:rsidR="00164DCA" w:rsidRPr="00164DCA" w:rsidRDefault="00164DCA" w:rsidP="00164DCA">
      <w:pPr>
        <w:ind w:firstLine="720"/>
        <w:jc w:val="both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КБЗi = БЗФi / БЗПi,=</w:t>
      </w:r>
      <w:r w:rsidR="0070733F" w:rsidRPr="0070733F">
        <w:rPr>
          <w:rFonts w:ascii="Times New Roman" w:hAnsi="Times New Roman" w:cs="Times New Roman"/>
          <w:kern w:val="2"/>
          <w:szCs w:val="28"/>
        </w:rPr>
        <w:t xml:space="preserve"> </w:t>
      </w:r>
      <w:r w:rsidR="00AE4C25">
        <w:rPr>
          <w:rFonts w:ascii="Times New Roman" w:hAnsi="Times New Roman" w:cs="Times New Roman"/>
          <w:kern w:val="2"/>
          <w:szCs w:val="28"/>
        </w:rPr>
        <w:t>30</w:t>
      </w:r>
      <w:r w:rsidR="00A439ED">
        <w:rPr>
          <w:rFonts w:ascii="Times New Roman" w:hAnsi="Times New Roman" w:cs="Times New Roman"/>
          <w:kern w:val="2"/>
          <w:szCs w:val="28"/>
        </w:rPr>
        <w:t>0</w:t>
      </w:r>
      <w:r w:rsidR="0070733F">
        <w:rPr>
          <w:rFonts w:ascii="Times New Roman" w:hAnsi="Times New Roman" w:cs="Times New Roman"/>
          <w:kern w:val="2"/>
          <w:szCs w:val="28"/>
        </w:rPr>
        <w:t>,0</w:t>
      </w:r>
      <w:r w:rsidR="0070733F" w:rsidRPr="00164DCA">
        <w:rPr>
          <w:rFonts w:ascii="Times New Roman" w:hAnsi="Times New Roman" w:cs="Times New Roman"/>
          <w:kern w:val="2"/>
          <w:szCs w:val="28"/>
        </w:rPr>
        <w:t>:</w:t>
      </w:r>
      <w:r w:rsidR="00A439ED">
        <w:rPr>
          <w:rFonts w:ascii="Times New Roman" w:hAnsi="Times New Roman" w:cs="Times New Roman"/>
          <w:kern w:val="2"/>
          <w:szCs w:val="28"/>
        </w:rPr>
        <w:t>2</w:t>
      </w:r>
      <w:r w:rsidR="00AE4C25">
        <w:rPr>
          <w:rFonts w:ascii="Times New Roman" w:hAnsi="Times New Roman" w:cs="Times New Roman"/>
          <w:kern w:val="2"/>
          <w:szCs w:val="28"/>
        </w:rPr>
        <w:t>99</w:t>
      </w:r>
      <w:r w:rsidR="0070733F">
        <w:rPr>
          <w:rFonts w:ascii="Times New Roman" w:hAnsi="Times New Roman" w:cs="Times New Roman"/>
          <w:kern w:val="2"/>
          <w:szCs w:val="28"/>
        </w:rPr>
        <w:t>,</w:t>
      </w:r>
      <w:r w:rsidR="00AE4C25">
        <w:rPr>
          <w:rFonts w:ascii="Times New Roman" w:hAnsi="Times New Roman" w:cs="Times New Roman"/>
          <w:kern w:val="2"/>
          <w:szCs w:val="28"/>
        </w:rPr>
        <w:t>7</w:t>
      </w:r>
      <w:r w:rsidR="0070733F" w:rsidRPr="00164DCA">
        <w:rPr>
          <w:rFonts w:ascii="Times New Roman" w:hAnsi="Times New Roman" w:cs="Times New Roman"/>
          <w:kern w:val="2"/>
          <w:szCs w:val="28"/>
        </w:rPr>
        <w:t>=</w:t>
      </w:r>
      <w:r w:rsidR="00AE4C25">
        <w:rPr>
          <w:rFonts w:ascii="Times New Roman" w:hAnsi="Times New Roman" w:cs="Times New Roman"/>
          <w:kern w:val="2"/>
          <w:szCs w:val="28"/>
        </w:rPr>
        <w:t>99,9</w:t>
      </w:r>
    </w:p>
    <w:p w:rsidR="00164DCA" w:rsidRPr="00164DCA" w:rsidRDefault="00164DCA" w:rsidP="00164DCA">
      <w:pPr>
        <w:jc w:val="center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где КБЗi – степень соответствия бюджетных затрат i-го мероприятия;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БЗФi (БЗПi) – фактическое (плановое, прогнозное) значение бюджетных затрат i-го мероприятия.</w:t>
      </w:r>
    </w:p>
    <w:p w:rsidR="00164DCA" w:rsidRPr="00164DCA" w:rsidRDefault="00164DCA" w:rsidP="00164DCA">
      <w:pPr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>Значение показателя КБЗi должно быть меньше либо равно 1.</w:t>
      </w:r>
    </w:p>
    <w:p w:rsidR="00164DCA" w:rsidRPr="00164DCA" w:rsidRDefault="00164DCA" w:rsidP="00164DCA">
      <w:pPr>
        <w:tabs>
          <w:tab w:val="left" w:pos="4275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Cs w:val="28"/>
        </w:rPr>
      </w:pPr>
    </w:p>
    <w:p w:rsidR="00164DCA" w:rsidRPr="00164DCA" w:rsidRDefault="00164DCA" w:rsidP="00164DCA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 </w:t>
      </w:r>
      <w:r w:rsidR="0070733F" w:rsidRPr="00164DCA">
        <w:rPr>
          <w:rFonts w:ascii="Times New Roman" w:hAnsi="Times New Roman" w:cs="Times New Roman"/>
          <w:kern w:val="2"/>
          <w:szCs w:val="28"/>
        </w:rPr>
        <w:t>Следовательно,</w:t>
      </w:r>
      <w:r w:rsidRPr="00164DCA">
        <w:rPr>
          <w:rFonts w:ascii="Times New Roman" w:hAnsi="Times New Roman" w:cs="Times New Roman"/>
          <w:kern w:val="2"/>
          <w:szCs w:val="28"/>
        </w:rPr>
        <w:t xml:space="preserve"> программа реализовалась эффективно.</w:t>
      </w:r>
    </w:p>
    <w:p w:rsidR="00164DCA" w:rsidRPr="00164DCA" w:rsidRDefault="00164DCA" w:rsidP="00164D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Cs w:val="28"/>
        </w:rPr>
      </w:pPr>
      <w:r w:rsidRPr="00164DCA">
        <w:rPr>
          <w:rFonts w:ascii="Times New Roman" w:hAnsi="Times New Roman" w:cs="Times New Roman"/>
          <w:kern w:val="2"/>
          <w:szCs w:val="28"/>
        </w:rPr>
        <w:t xml:space="preserve">Для достижения ожидаемых результатов муниципальной программы необходимо ее дальнейшая реализация. Постановлением Администрации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164DCA">
        <w:rPr>
          <w:rFonts w:ascii="Times New Roman" w:hAnsi="Times New Roman" w:cs="Times New Roman"/>
          <w:kern w:val="2"/>
          <w:szCs w:val="28"/>
        </w:rPr>
        <w:t xml:space="preserve"> сельского поселения от </w:t>
      </w:r>
      <w:r w:rsidR="00AE4C25">
        <w:rPr>
          <w:rFonts w:ascii="Times New Roman" w:hAnsi="Times New Roman" w:cs="Times New Roman"/>
          <w:kern w:val="2"/>
          <w:szCs w:val="28"/>
        </w:rPr>
        <w:t>16</w:t>
      </w:r>
      <w:r w:rsidRPr="00164DCA">
        <w:rPr>
          <w:rFonts w:ascii="Times New Roman" w:hAnsi="Times New Roman" w:cs="Times New Roman"/>
          <w:color w:val="000000"/>
          <w:kern w:val="2"/>
          <w:szCs w:val="28"/>
        </w:rPr>
        <w:t>.</w:t>
      </w:r>
      <w:r w:rsidR="0070733F">
        <w:rPr>
          <w:rFonts w:ascii="Times New Roman" w:hAnsi="Times New Roman" w:cs="Times New Roman"/>
          <w:color w:val="000000"/>
          <w:kern w:val="2"/>
          <w:szCs w:val="28"/>
        </w:rPr>
        <w:t>01</w:t>
      </w:r>
      <w:r w:rsidRPr="00164DCA">
        <w:rPr>
          <w:rFonts w:ascii="Times New Roman" w:hAnsi="Times New Roman" w:cs="Times New Roman"/>
          <w:color w:val="000000"/>
          <w:kern w:val="2"/>
          <w:szCs w:val="28"/>
        </w:rPr>
        <w:t>.</w:t>
      </w:r>
      <w:r w:rsidR="0070733F">
        <w:rPr>
          <w:rFonts w:ascii="Times New Roman" w:hAnsi="Times New Roman" w:cs="Times New Roman"/>
          <w:color w:val="000000"/>
          <w:kern w:val="2"/>
          <w:szCs w:val="28"/>
        </w:rPr>
        <w:t>202</w:t>
      </w:r>
      <w:r w:rsidR="00AE4C25">
        <w:rPr>
          <w:rFonts w:ascii="Times New Roman" w:hAnsi="Times New Roman" w:cs="Times New Roman"/>
          <w:color w:val="000000"/>
          <w:kern w:val="2"/>
          <w:szCs w:val="28"/>
        </w:rPr>
        <w:t>4</w:t>
      </w:r>
      <w:r w:rsidR="00A439ED">
        <w:rPr>
          <w:rFonts w:ascii="Times New Roman" w:hAnsi="Times New Roman" w:cs="Times New Roman"/>
          <w:color w:val="000000"/>
          <w:kern w:val="2"/>
          <w:szCs w:val="28"/>
        </w:rPr>
        <w:t xml:space="preserve"> №</w:t>
      </w:r>
      <w:r w:rsidR="00AE4C25">
        <w:rPr>
          <w:rFonts w:ascii="Times New Roman" w:hAnsi="Times New Roman" w:cs="Times New Roman"/>
          <w:color w:val="000000"/>
          <w:kern w:val="2"/>
          <w:szCs w:val="28"/>
        </w:rPr>
        <w:t>21</w:t>
      </w:r>
      <w:r w:rsidRPr="00164DCA">
        <w:rPr>
          <w:rFonts w:ascii="Times New Roman" w:hAnsi="Times New Roman" w:cs="Times New Roman"/>
          <w:kern w:val="2"/>
          <w:szCs w:val="28"/>
        </w:rPr>
        <w:t xml:space="preserve"> </w:t>
      </w:r>
      <w:r w:rsidR="00662E4A" w:rsidRPr="00164DCA">
        <w:rPr>
          <w:rFonts w:ascii="Times New Roman" w:hAnsi="Times New Roman" w:cs="Times New Roman"/>
          <w:kern w:val="2"/>
          <w:szCs w:val="28"/>
        </w:rPr>
        <w:t>утвержден план</w:t>
      </w:r>
      <w:r w:rsidRPr="00164DCA">
        <w:rPr>
          <w:rFonts w:ascii="Times New Roman" w:hAnsi="Times New Roman" w:cs="Times New Roman"/>
          <w:kern w:val="2"/>
          <w:szCs w:val="28"/>
        </w:rPr>
        <w:t xml:space="preserve"> реализации муниципальной программы на 202</w:t>
      </w:r>
      <w:r w:rsidR="00AE4C25">
        <w:rPr>
          <w:rFonts w:ascii="Times New Roman" w:hAnsi="Times New Roman" w:cs="Times New Roman"/>
          <w:kern w:val="2"/>
          <w:szCs w:val="28"/>
        </w:rPr>
        <w:t>4</w:t>
      </w:r>
      <w:r w:rsidRPr="00164DCA">
        <w:rPr>
          <w:rFonts w:ascii="Times New Roman" w:hAnsi="Times New Roman" w:cs="Times New Roman"/>
          <w:kern w:val="2"/>
          <w:szCs w:val="28"/>
        </w:rPr>
        <w:t xml:space="preserve"> год.</w:t>
      </w:r>
    </w:p>
    <w:p w:rsidR="00164DCA" w:rsidRPr="00164DCA" w:rsidRDefault="00164DCA" w:rsidP="00164D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164DCA" w:rsidRPr="00164DCA" w:rsidRDefault="00164DCA" w:rsidP="00164DCA">
      <w:pPr>
        <w:jc w:val="right"/>
        <w:rPr>
          <w:rFonts w:ascii="Times New Roman" w:hAnsi="Times New Roman" w:cs="Times New Roman"/>
          <w:kern w:val="2"/>
        </w:rPr>
        <w:sectPr w:rsidR="00164DCA" w:rsidRPr="00164DCA" w:rsidSect="00A054B4">
          <w:pgSz w:w="11905" w:h="16838"/>
          <w:pgMar w:top="567" w:right="567" w:bottom="567" w:left="1134" w:header="720" w:footer="720" w:gutter="0"/>
          <w:pgNumType w:start="31"/>
          <w:cols w:space="720"/>
          <w:noEndnote/>
          <w:docGrid w:linePitch="326"/>
        </w:sect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bookmarkStart w:id="1" w:name="Par676"/>
      <w:bookmarkStart w:id="2" w:name="Par1462"/>
      <w:bookmarkEnd w:id="1"/>
      <w:bookmarkEnd w:id="2"/>
      <w:r w:rsidRPr="00164DCA">
        <w:rPr>
          <w:rFonts w:ascii="Times New Roman" w:eastAsia="Calibri" w:hAnsi="Times New Roman" w:cs="Times New Roman"/>
        </w:rPr>
        <w:lastRenderedPageBreak/>
        <w:t>Таблица 1</w:t>
      </w:r>
    </w:p>
    <w:p w:rsidR="0070733F" w:rsidRDefault="00164DCA" w:rsidP="00164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3" w:name="Par1422"/>
      <w:bookmarkEnd w:id="3"/>
      <w:r w:rsidRPr="00164DCA">
        <w:rPr>
          <w:rFonts w:ascii="Times New Roman" w:eastAsia="Calibri" w:hAnsi="Times New Roman" w:cs="Times New Roman"/>
        </w:rPr>
        <w:t>Сведения</w:t>
      </w:r>
    </w:p>
    <w:p w:rsidR="00164DCA" w:rsidRPr="00164DCA" w:rsidRDefault="00164DCA" w:rsidP="00164D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 xml:space="preserve">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"/>
        <w:gridCol w:w="4933"/>
        <w:gridCol w:w="1419"/>
        <w:gridCol w:w="2105"/>
        <w:gridCol w:w="1080"/>
        <w:gridCol w:w="1584"/>
        <w:gridCol w:w="3395"/>
      </w:tblGrid>
      <w:tr w:rsidR="00164DCA" w:rsidRPr="00164DCA" w:rsidTr="00DB04C8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 xml:space="preserve">Показатель     </w:t>
            </w:r>
            <w:r w:rsidRPr="00164DCA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164DCA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Ед.</w:t>
            </w:r>
          </w:p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164DCA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390C56" w:rsidRPr="00164DCA">
              <w:rPr>
                <w:rFonts w:ascii="Times New Roman" w:hAnsi="Times New Roman" w:cs="Times New Roman"/>
              </w:rPr>
              <w:t xml:space="preserve">программы,  </w:t>
            </w:r>
            <w:r w:rsidRPr="00164DCA">
              <w:rPr>
                <w:rFonts w:ascii="Times New Roman" w:hAnsi="Times New Roman" w:cs="Times New Roman"/>
              </w:rPr>
              <w:t xml:space="preserve"> </w:t>
            </w:r>
            <w:r w:rsidRPr="00164DCA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164DCA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164DCA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164DCA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164DCA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164DCA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E81E2B" w:rsidP="00E81E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164DCA" w:rsidRPr="00164D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AE4C2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202</w:t>
            </w:r>
            <w:r w:rsidR="00AE4C25">
              <w:rPr>
                <w:rFonts w:ascii="Times New Roman" w:hAnsi="Times New Roman" w:cs="Times New Roman"/>
              </w:rPr>
              <w:t>3</w:t>
            </w:r>
            <w:r w:rsidRPr="00164D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hAnsi="Times New Roman" w:cs="Times New Roman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7</w:t>
            </w:r>
          </w:p>
        </w:tc>
      </w:tr>
      <w:tr w:rsidR="00164DCA" w:rsidRPr="00164DCA" w:rsidTr="00DB04C8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4D5C6C" w:rsidRPr="00164DC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Pr="00164D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Энергосбережение и повышение энергетической эффективности</w:t>
            </w:r>
            <w:r w:rsidR="0070733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территории Ремонтненского сельского </w:t>
            </w:r>
            <w:r w:rsidR="00390C5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поселения</w:t>
            </w:r>
            <w:r w:rsidR="00390C56"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164DCA" w:rsidRPr="00164DCA" w:rsidTr="00DB04C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0733F" w:rsidRPr="00164DC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6B6E11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повышение энергетической эффективности систем коммунальной инфраструктуры</w:t>
            </w:r>
            <w:r w:rsidRPr="00164D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B6E11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467D4F" w:rsidRDefault="006B6E11" w:rsidP="006B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C58AC">
              <w:rPr>
                <w:rFonts w:ascii="Times New Roman" w:hAnsi="Times New Roman" w:cs="Times New Roman"/>
                <w:sz w:val="24"/>
                <w:szCs w:val="24"/>
              </w:rPr>
              <w:t>Сокращение числа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467D4F" w:rsidRDefault="006B6E11" w:rsidP="006B6E11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т.кВт.ч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E81E2B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62E4A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62E4A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E11" w:rsidRPr="00164DCA" w:rsidRDefault="006B6E11" w:rsidP="006B6E1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DCA" w:rsidRPr="00164DCA" w:rsidTr="00DB04C8">
        <w:trPr>
          <w:jc w:val="center"/>
        </w:trPr>
        <w:tc>
          <w:tcPr>
            <w:tcW w:w="15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9690B" w:rsidRPr="00164DCA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F96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</w:p>
        </w:tc>
      </w:tr>
      <w:tr w:rsidR="00F9690B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 местного бюджета на оплату энергетических ресурсов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AE4C25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E81E2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E81E2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DCA" w:rsidRPr="00164DCA" w:rsidTr="00DB04C8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DCA" w:rsidRP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B6E11" w:rsidRDefault="006B6E11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B6E11" w:rsidRDefault="006B6E11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6B6E11" w:rsidRPr="00164DCA" w:rsidRDefault="006B6E11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r w:rsidRPr="00164DCA">
        <w:rPr>
          <w:rFonts w:ascii="Times New Roman" w:eastAsia="Calibri" w:hAnsi="Times New Roman" w:cs="Times New Roman"/>
          <w:color w:val="000000"/>
        </w:rPr>
        <w:lastRenderedPageBreak/>
        <w:t>Таблица 2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4" w:name="Par1520"/>
      <w:bookmarkEnd w:id="4"/>
      <w:r w:rsidRPr="00164DCA">
        <w:rPr>
          <w:rFonts w:ascii="Times New Roman" w:eastAsia="Calibri" w:hAnsi="Times New Roman" w:cs="Times New Roman"/>
        </w:rPr>
        <w:t>Сведения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164DCA"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 «</w:t>
      </w:r>
      <w:r w:rsidRPr="00164DCA">
        <w:rPr>
          <w:rFonts w:ascii="Times New Roman" w:eastAsia="SimSun" w:hAnsi="Times New Roman" w:cs="Times New Roman"/>
          <w:kern w:val="3"/>
          <w:szCs w:val="28"/>
          <w:lang w:eastAsia="zh-CN" w:bidi="hi-IN"/>
        </w:rPr>
        <w:t>Энергосбережение и повышение энергетической эффективности</w:t>
      </w:r>
      <w:r w:rsidR="00F9690B">
        <w:rPr>
          <w:rFonts w:ascii="Times New Roman" w:eastAsia="SimSun" w:hAnsi="Times New Roman" w:cs="Times New Roman"/>
          <w:kern w:val="3"/>
          <w:szCs w:val="28"/>
          <w:lang w:eastAsia="zh-CN" w:bidi="hi-IN"/>
        </w:rPr>
        <w:t xml:space="preserve"> на территории Ремонтненского сельского поселения</w:t>
      </w:r>
      <w:r w:rsidRPr="00164DCA">
        <w:rPr>
          <w:rFonts w:ascii="Times New Roman" w:eastAsia="Calibri" w:hAnsi="Times New Roman" w:cs="Times New Roman"/>
        </w:rPr>
        <w:t>»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270"/>
        <w:gridCol w:w="1557"/>
        <w:gridCol w:w="1275"/>
        <w:gridCol w:w="1275"/>
        <w:gridCol w:w="1279"/>
        <w:gridCol w:w="1274"/>
        <w:gridCol w:w="2127"/>
        <w:gridCol w:w="430"/>
        <w:gridCol w:w="2118"/>
        <w:gridCol w:w="1426"/>
      </w:tblGrid>
      <w:tr w:rsidR="00164DCA" w:rsidRPr="00164DCA" w:rsidTr="00DB04C8">
        <w:trPr>
          <w:trHeight w:val="90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164DCA" w:rsidRPr="00164DCA" w:rsidTr="00DB04C8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DCA" w:rsidRPr="00164DCA" w:rsidRDefault="00164DCA" w:rsidP="00DB04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4DCA" w:rsidRPr="00164DCA" w:rsidTr="00DB04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64DCA" w:rsidRPr="00164DCA" w:rsidTr="00DB04C8"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6B6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 xml:space="preserve">Подпрограмма </w:t>
            </w:r>
            <w:r w:rsidR="00F9690B" w:rsidRPr="00164DCA">
              <w:rPr>
                <w:rFonts w:ascii="Times New Roman" w:eastAsia="Calibri" w:hAnsi="Times New Roman" w:cs="Times New Roman"/>
              </w:rPr>
              <w:t>1 «</w:t>
            </w:r>
            <w:r w:rsidR="00F9690B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повышение энергетической эффективности систем коммунальной инфраструктуры</w:t>
            </w:r>
            <w:r w:rsidR="00F9690B" w:rsidRPr="00164DCA">
              <w:rPr>
                <w:rFonts w:ascii="Times New Roman" w:hAnsi="Times New Roman" w:cs="Times New Roman"/>
              </w:rPr>
              <w:t xml:space="preserve">»  </w:t>
            </w:r>
            <w:r w:rsidRPr="00164DCA"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F9690B" w:rsidRPr="00164DCA" w:rsidTr="00DB04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ОМ.1.1.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 по выявлению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Ремонтненского</w:t>
            </w: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расчетов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жителей и</w:t>
            </w: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учреждений за потребляемые объемы энергетических ресурсов по приборам учета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 требований ст.13 Федерального закона от 23.11.2009 № 261-ФЗ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164DCA" w:rsidRPr="00164DCA" w:rsidTr="00DB04C8"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CA" w:rsidRPr="00164DCA" w:rsidRDefault="00164DCA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2«</w:t>
            </w:r>
            <w:r w:rsidR="00F969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690B" w:rsidRPr="00164DCA" w:rsidTr="00DB04C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Ремонтненского</w:t>
            </w: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F9690B" w:rsidRPr="00164DCA" w:rsidRDefault="00E81E2B" w:rsidP="00AE4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E4C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Сокращение расходов местного бюджета на оплату энергетических ресурсов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467D4F" w:rsidRDefault="00F9690B" w:rsidP="00F9690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расходов местного бюджета на оплату энергетических ресурсов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9690B" w:rsidRPr="00164DCA" w:rsidRDefault="00F9690B" w:rsidP="00F969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164DCA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164DCA" w:rsidRPr="00164DCA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 w:rsidRPr="00164DCA">
        <w:rPr>
          <w:rFonts w:ascii="Times New Roman" w:eastAsia="Calibri" w:hAnsi="Times New Roman" w:cs="Times New Roman"/>
        </w:rPr>
        <w:t xml:space="preserve"> 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lastRenderedPageBreak/>
        <w:t>Таблица 3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164DCA" w:rsidRPr="00164DCA" w:rsidRDefault="00164DCA" w:rsidP="00F568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</w:t>
      </w:r>
      <w:r w:rsidR="00F9690B"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</w:t>
      </w: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и внебюджетных </w:t>
      </w:r>
      <w:r w:rsidR="00F56866">
        <w:rPr>
          <w:rFonts w:ascii="Times New Roman" w:eastAsia="Calibri" w:hAnsi="Times New Roman" w:cs="Times New Roman"/>
          <w:sz w:val="24"/>
          <w:szCs w:val="24"/>
        </w:rPr>
        <w:t>средств</w:t>
      </w: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 на реализацию </w:t>
      </w:r>
    </w:p>
    <w:p w:rsidR="00164DCA" w:rsidRPr="00164DCA" w:rsidRDefault="00164DCA" w:rsidP="00F568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="00F56866" w:rsidRPr="00164DC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81E2B">
        <w:rPr>
          <w:rFonts w:ascii="Times New Roman" w:eastAsia="Calibri" w:hAnsi="Times New Roman" w:cs="Times New Roman"/>
          <w:sz w:val="24"/>
          <w:szCs w:val="24"/>
        </w:rPr>
        <w:t>202</w:t>
      </w:r>
      <w:r w:rsidR="00AE4C25">
        <w:rPr>
          <w:rFonts w:ascii="Times New Roman" w:eastAsia="Calibri" w:hAnsi="Times New Roman" w:cs="Times New Roman"/>
          <w:sz w:val="24"/>
          <w:szCs w:val="24"/>
        </w:rPr>
        <w:t>3</w:t>
      </w:r>
      <w:r w:rsidRPr="00164DC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164DCA" w:rsidRPr="00164DCA" w:rsidRDefault="00164DCA" w:rsidP="00164D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10694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3056"/>
        <w:gridCol w:w="2047"/>
        <w:gridCol w:w="1418"/>
        <w:gridCol w:w="7"/>
        <w:gridCol w:w="1410"/>
        <w:gridCol w:w="1418"/>
      </w:tblGrid>
      <w:tr w:rsidR="00F56866" w:rsidRPr="00164DCA" w:rsidTr="003B2A6C">
        <w:trPr>
          <w:trHeight w:val="168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</w:p>
          <w:p w:rsidR="00F56866" w:rsidRPr="00164DCA" w:rsidRDefault="00F56866" w:rsidP="00F56866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56866" w:rsidRPr="00164DCA" w:rsidTr="00F56866">
        <w:trPr>
          <w:trHeight w:val="457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866" w:rsidRPr="00164DCA" w:rsidTr="00F56866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4DCA">
              <w:rPr>
                <w:rFonts w:ascii="Times New Roman" w:hAnsi="Times New Roman" w:cs="Times New Roman"/>
              </w:rPr>
              <w:t>5</w:t>
            </w:r>
          </w:p>
        </w:tc>
      </w:tr>
      <w:tr w:rsidR="00F56866" w:rsidRPr="00164DCA" w:rsidTr="00F56866">
        <w:trPr>
          <w:trHeight w:val="21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4DC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AE4C25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F56866" w:rsidRPr="00164DCA" w:rsidTr="00F56866">
        <w:trPr>
          <w:trHeight w:val="17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56866" w:rsidRPr="00164DCA" w:rsidTr="00F56866">
        <w:trPr>
          <w:trHeight w:val="30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5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F56866" w:rsidRPr="00164DCA" w:rsidTr="00F56866">
        <w:trPr>
          <w:trHeight w:val="18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89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E11"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Энергосбережение </w:t>
            </w:r>
            <w:r w:rsidR="006B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повышение энергетической эффективности систем коммунальной инфраструктуры</w:t>
            </w:r>
            <w:r w:rsidRPr="00164DC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28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F56866" w:rsidRPr="00164DCA" w:rsidTr="00F56866">
        <w:trPr>
          <w:trHeight w:val="169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7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30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13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6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6B6E11" w:rsidP="00F56866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выявлению бесхозяйных объектов недвижимого имущества, используемых для передачи энергетических ресурсов,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2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7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30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63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6866" w:rsidRPr="00164DCA" w:rsidTr="00F56866">
        <w:trPr>
          <w:trHeight w:val="23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23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Энергосбережение сетей уличного освещения на территории Ремонтненского сельского поселения</w:t>
            </w: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035EC7" w:rsidP="00E81E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F56866" w:rsidRPr="00164DCA" w:rsidTr="00F56866">
        <w:trPr>
          <w:trHeight w:val="22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87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7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EC7" w:rsidRPr="00164DCA" w:rsidTr="00F56866">
        <w:trPr>
          <w:trHeight w:val="22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7" w:rsidRPr="00164DCA" w:rsidRDefault="00035EC7" w:rsidP="000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7" w:rsidRPr="00164DCA" w:rsidRDefault="00035EC7" w:rsidP="000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Default="00035EC7" w:rsidP="00035EC7">
            <w:r w:rsidRPr="001C1F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Default="00035EC7" w:rsidP="00035EC7">
            <w:r w:rsidRPr="001C1F4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F56866" w:rsidRPr="00164DCA" w:rsidTr="00F56866">
        <w:trPr>
          <w:trHeight w:val="212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EC7" w:rsidRPr="00164DCA" w:rsidTr="00F56866">
        <w:trPr>
          <w:trHeight w:val="21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 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ремонту светильников,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Default="00035EC7" w:rsidP="00035EC7">
            <w:r w:rsidRPr="00E9353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Default="00035EC7" w:rsidP="00035EC7">
            <w:r w:rsidRPr="00E9353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F56866" w:rsidRPr="00164DCA" w:rsidTr="00F56866">
        <w:trPr>
          <w:trHeight w:val="27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9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5EC7" w:rsidRPr="00164DCA" w:rsidTr="00F56866">
        <w:trPr>
          <w:trHeight w:val="281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7" w:rsidRPr="00164DCA" w:rsidRDefault="00035EC7" w:rsidP="000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EC7" w:rsidRPr="00164DCA" w:rsidRDefault="00035EC7" w:rsidP="00035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Default="00035EC7" w:rsidP="00035EC7">
            <w:r w:rsidRPr="00B84C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C7" w:rsidRDefault="00035EC7" w:rsidP="00035EC7">
            <w:r w:rsidRPr="00B84CB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EC7" w:rsidRPr="00164DCA" w:rsidRDefault="00035EC7" w:rsidP="000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6866" w:rsidRPr="00164DCA" w:rsidTr="00F56866">
        <w:trPr>
          <w:trHeight w:val="194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866" w:rsidRPr="00164DCA" w:rsidRDefault="00F56866" w:rsidP="00DB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64DCA" w:rsidRPr="00164DCA" w:rsidRDefault="00164DCA" w:rsidP="00164DCA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</w:rPr>
      </w:pPr>
    </w:p>
    <w:p w:rsidR="00B63766" w:rsidRPr="00164DCA" w:rsidRDefault="00B63766" w:rsidP="00164D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sectPr w:rsidR="00B63766" w:rsidRPr="00164DCA" w:rsidSect="00164DCA">
      <w:footerReference w:type="even" r:id="rId9"/>
      <w:footerReference w:type="default" r:id="rId10"/>
      <w:pgSz w:w="11905" w:h="16838"/>
      <w:pgMar w:top="992" w:right="706" w:bottom="822" w:left="1701" w:header="720" w:footer="72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F9" w:rsidRDefault="00CF7BF9">
      <w:pPr>
        <w:spacing w:after="0" w:line="240" w:lineRule="auto"/>
      </w:pPr>
      <w:r>
        <w:separator/>
      </w:r>
    </w:p>
  </w:endnote>
  <w:endnote w:type="continuationSeparator" w:id="0">
    <w:p w:rsidR="00CF7BF9" w:rsidRDefault="00CF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2B" w:rsidRDefault="001A082B" w:rsidP="001A0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082B" w:rsidRDefault="001A082B" w:rsidP="001A082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82B" w:rsidRDefault="001A082B" w:rsidP="001A082B">
    <w:pPr>
      <w:pStyle w:val="a3"/>
      <w:ind w:right="360"/>
    </w:pPr>
  </w:p>
  <w:p w:rsidR="006B6E11" w:rsidRDefault="006B6E11" w:rsidP="001A08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F9" w:rsidRDefault="00CF7BF9">
      <w:pPr>
        <w:spacing w:after="0" w:line="240" w:lineRule="auto"/>
      </w:pPr>
      <w:r>
        <w:separator/>
      </w:r>
    </w:p>
  </w:footnote>
  <w:footnote w:type="continuationSeparator" w:id="0">
    <w:p w:rsidR="00CF7BF9" w:rsidRDefault="00CF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A37C26"/>
    <w:multiLevelType w:val="hybridMultilevel"/>
    <w:tmpl w:val="2B001E52"/>
    <w:lvl w:ilvl="0" w:tplc="4774B4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F64BB"/>
    <w:multiLevelType w:val="hybridMultilevel"/>
    <w:tmpl w:val="AAD09B16"/>
    <w:lvl w:ilvl="0" w:tplc="8A464766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071E1"/>
    <w:rsid w:val="00035EC7"/>
    <w:rsid w:val="00075485"/>
    <w:rsid w:val="000807E1"/>
    <w:rsid w:val="00103E8E"/>
    <w:rsid w:val="00155A81"/>
    <w:rsid w:val="001568A0"/>
    <w:rsid w:val="00164DCA"/>
    <w:rsid w:val="00171F37"/>
    <w:rsid w:val="001962CC"/>
    <w:rsid w:val="001962F1"/>
    <w:rsid w:val="001A082B"/>
    <w:rsid w:val="001B2F7F"/>
    <w:rsid w:val="001B5FD2"/>
    <w:rsid w:val="001D722E"/>
    <w:rsid w:val="001F7EBB"/>
    <w:rsid w:val="00233257"/>
    <w:rsid w:val="0026732D"/>
    <w:rsid w:val="0026776C"/>
    <w:rsid w:val="00283EFB"/>
    <w:rsid w:val="002B77CA"/>
    <w:rsid w:val="002F0F9E"/>
    <w:rsid w:val="003132C9"/>
    <w:rsid w:val="00326AB2"/>
    <w:rsid w:val="003725A1"/>
    <w:rsid w:val="00374D6E"/>
    <w:rsid w:val="00390C56"/>
    <w:rsid w:val="003B2839"/>
    <w:rsid w:val="003C43D1"/>
    <w:rsid w:val="004544F7"/>
    <w:rsid w:val="004A1AA2"/>
    <w:rsid w:val="004D593C"/>
    <w:rsid w:val="004D5C6C"/>
    <w:rsid w:val="00557652"/>
    <w:rsid w:val="005A69EB"/>
    <w:rsid w:val="005B56C6"/>
    <w:rsid w:val="005C4155"/>
    <w:rsid w:val="005F702D"/>
    <w:rsid w:val="00662E4A"/>
    <w:rsid w:val="00684AE0"/>
    <w:rsid w:val="006A49A8"/>
    <w:rsid w:val="006B6E11"/>
    <w:rsid w:val="006D2A4A"/>
    <w:rsid w:val="006D4BD3"/>
    <w:rsid w:val="006F0741"/>
    <w:rsid w:val="006F1DE6"/>
    <w:rsid w:val="00706034"/>
    <w:rsid w:val="0070733F"/>
    <w:rsid w:val="00711896"/>
    <w:rsid w:val="00740341"/>
    <w:rsid w:val="00753841"/>
    <w:rsid w:val="00755CBE"/>
    <w:rsid w:val="007B457D"/>
    <w:rsid w:val="007B5B9A"/>
    <w:rsid w:val="00804773"/>
    <w:rsid w:val="00811EDA"/>
    <w:rsid w:val="00843319"/>
    <w:rsid w:val="00852301"/>
    <w:rsid w:val="008719CA"/>
    <w:rsid w:val="008A2FA7"/>
    <w:rsid w:val="008A3FEE"/>
    <w:rsid w:val="008A492C"/>
    <w:rsid w:val="008C2C05"/>
    <w:rsid w:val="0094102B"/>
    <w:rsid w:val="00947893"/>
    <w:rsid w:val="00961417"/>
    <w:rsid w:val="00962142"/>
    <w:rsid w:val="009767AC"/>
    <w:rsid w:val="00984D38"/>
    <w:rsid w:val="009C22FD"/>
    <w:rsid w:val="009C47E7"/>
    <w:rsid w:val="009C6F80"/>
    <w:rsid w:val="00A05C7B"/>
    <w:rsid w:val="00A07F5A"/>
    <w:rsid w:val="00A439ED"/>
    <w:rsid w:val="00A70903"/>
    <w:rsid w:val="00A95BE1"/>
    <w:rsid w:val="00AB23FC"/>
    <w:rsid w:val="00AD59E6"/>
    <w:rsid w:val="00AE4C25"/>
    <w:rsid w:val="00B1588E"/>
    <w:rsid w:val="00B63766"/>
    <w:rsid w:val="00BE31B7"/>
    <w:rsid w:val="00C07579"/>
    <w:rsid w:val="00C115E2"/>
    <w:rsid w:val="00C26300"/>
    <w:rsid w:val="00C57B77"/>
    <w:rsid w:val="00C97C93"/>
    <w:rsid w:val="00CA2DB4"/>
    <w:rsid w:val="00CF7BF9"/>
    <w:rsid w:val="00D82B99"/>
    <w:rsid w:val="00D92763"/>
    <w:rsid w:val="00D95833"/>
    <w:rsid w:val="00DC4EBD"/>
    <w:rsid w:val="00E81E2B"/>
    <w:rsid w:val="00EA6DA1"/>
    <w:rsid w:val="00EB01B7"/>
    <w:rsid w:val="00EB35A4"/>
    <w:rsid w:val="00EE6239"/>
    <w:rsid w:val="00F56866"/>
    <w:rsid w:val="00F866F8"/>
    <w:rsid w:val="00F869E1"/>
    <w:rsid w:val="00F9690B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103E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03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103E8E"/>
    <w:pPr>
      <w:widowControl w:val="0"/>
      <w:autoSpaceDE w:val="0"/>
      <w:autoSpaceDN w:val="0"/>
      <w:adjustRightInd w:val="0"/>
      <w:spacing w:after="0" w:line="283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A1C6-BC89-44E0-8600-3FE829B4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41</cp:revision>
  <cp:lastPrinted>2022-03-23T08:42:00Z</cp:lastPrinted>
  <dcterms:created xsi:type="dcterms:W3CDTF">2019-03-21T10:35:00Z</dcterms:created>
  <dcterms:modified xsi:type="dcterms:W3CDTF">2024-03-05T12:16:00Z</dcterms:modified>
</cp:coreProperties>
</file>