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CD" w:rsidRDefault="00AD76CD" w:rsidP="00AD76C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ИНФОРМАЦИОННОЕ СООБЩЕНИЕ</w:t>
      </w:r>
    </w:p>
    <w:p w:rsidR="00AD76CD" w:rsidRDefault="00AD76CD" w:rsidP="00AD76C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AB5BD2" w:rsidRDefault="00AD76CD" w:rsidP="00CA38B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ind w:left="-426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5D13C0">
        <w:rPr>
          <w:bCs/>
          <w:color w:val="000000"/>
          <w:bdr w:val="none" w:sz="0" w:space="0" w:color="auto" w:frame="1"/>
        </w:rPr>
        <w:t>Администрация Ремонтненского сельского поселения сообщает об итогах</w:t>
      </w:r>
      <w:r w:rsidR="00AB5BD2">
        <w:rPr>
          <w:bCs/>
          <w:color w:val="000000"/>
          <w:bdr w:val="none" w:sz="0" w:space="0" w:color="auto" w:frame="1"/>
        </w:rPr>
        <w:t xml:space="preserve"> продажи муниципального имущества посредством публичного предложения</w:t>
      </w:r>
      <w:r w:rsidR="00662E36">
        <w:rPr>
          <w:bCs/>
          <w:color w:val="000000"/>
          <w:bdr w:val="none" w:sz="0" w:space="0" w:color="auto" w:frame="1"/>
        </w:rPr>
        <w:t xml:space="preserve"> в электронной форме</w:t>
      </w:r>
      <w:r w:rsidR="00E179ED">
        <w:rPr>
          <w:bCs/>
          <w:color w:val="000000"/>
          <w:bdr w:val="none" w:sz="0" w:space="0" w:color="auto" w:frame="1"/>
        </w:rPr>
        <w:t xml:space="preserve">, </w:t>
      </w:r>
    </w:p>
    <w:p w:rsidR="00E179ED" w:rsidRPr="005D13C0" w:rsidRDefault="00E179ED" w:rsidP="00CA38B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ind w:left="-426"/>
        <w:jc w:val="center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назначенн</w:t>
      </w:r>
      <w:r w:rsidR="00AB5BD2">
        <w:rPr>
          <w:bCs/>
          <w:color w:val="000000"/>
          <w:bdr w:val="none" w:sz="0" w:space="0" w:color="auto" w:frame="1"/>
        </w:rPr>
        <w:t>ого</w:t>
      </w:r>
      <w:r>
        <w:rPr>
          <w:bCs/>
          <w:color w:val="000000"/>
          <w:bdr w:val="none" w:sz="0" w:space="0" w:color="auto" w:frame="1"/>
        </w:rPr>
        <w:t xml:space="preserve"> на </w:t>
      </w:r>
      <w:r w:rsidR="00AB5BD2">
        <w:rPr>
          <w:bCs/>
          <w:color w:val="000000"/>
          <w:bdr w:val="none" w:sz="0" w:space="0" w:color="auto" w:frame="1"/>
        </w:rPr>
        <w:t xml:space="preserve">13.04.2020 </w:t>
      </w:r>
      <w:r w:rsidR="00AD76CD" w:rsidRPr="005D13C0">
        <w:rPr>
          <w:bCs/>
          <w:color w:val="000000"/>
          <w:bdr w:val="none" w:sz="0" w:space="0" w:color="auto" w:frame="1"/>
        </w:rPr>
        <w:t>г.</w:t>
      </w: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</w:rPr>
      </w:pPr>
    </w:p>
    <w:p w:rsidR="00CA38B3" w:rsidRDefault="00AD76CD" w:rsidP="00E179ED">
      <w:pPr>
        <w:tabs>
          <w:tab w:val="left" w:pos="2552"/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13C0">
        <w:rPr>
          <w:rFonts w:ascii="Times New Roman" w:hAnsi="Times New Roman" w:cs="Times New Roman"/>
          <w:b/>
          <w:sz w:val="24"/>
          <w:szCs w:val="24"/>
        </w:rPr>
        <w:t>На</w:t>
      </w:r>
      <w:r w:rsidR="00E179ED">
        <w:rPr>
          <w:rFonts w:ascii="Times New Roman" w:hAnsi="Times New Roman" w:cs="Times New Roman"/>
          <w:b/>
          <w:sz w:val="24"/>
          <w:szCs w:val="24"/>
        </w:rPr>
        <w:t>и</w:t>
      </w:r>
      <w:r w:rsidRPr="005D13C0">
        <w:rPr>
          <w:rFonts w:ascii="Times New Roman" w:hAnsi="Times New Roman" w:cs="Times New Roman"/>
          <w:b/>
          <w:sz w:val="24"/>
          <w:szCs w:val="24"/>
        </w:rPr>
        <w:t>менование имущества</w:t>
      </w:r>
      <w:r w:rsidRPr="005D13C0">
        <w:rPr>
          <w:rFonts w:ascii="Times New Roman" w:hAnsi="Times New Roman" w:cs="Times New Roman"/>
          <w:sz w:val="24"/>
          <w:szCs w:val="24"/>
        </w:rPr>
        <w:t xml:space="preserve"> – </w:t>
      </w:r>
      <w:r w:rsidR="00AB5BD2" w:rsidRPr="00AB5BD2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61:32:0010117:3603, площадью 44,4 кв. м, адрес местоположения: Ростовская область, </w:t>
      </w:r>
      <w:proofErr w:type="spellStart"/>
      <w:r w:rsidR="00AB5BD2" w:rsidRPr="00AB5BD2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="00AB5BD2" w:rsidRPr="00AB5BD2">
        <w:rPr>
          <w:rFonts w:ascii="Times New Roman" w:hAnsi="Times New Roman" w:cs="Times New Roman"/>
          <w:sz w:val="24"/>
          <w:szCs w:val="24"/>
        </w:rPr>
        <w:t xml:space="preserve"> район, с. Ремонтное, ул. Дзержинского, д. 66д и земельный участок под ним с кадастровым номером 61:32:0010117:3618, площадью 105 кв. м, с видом разрешенного использования «объекты бытового и косметологического обслуживания</w:t>
      </w:r>
      <w:r w:rsidR="00AB5BD2">
        <w:rPr>
          <w:rFonts w:ascii="Times New Roman" w:hAnsi="Times New Roman" w:cs="Times New Roman"/>
          <w:sz w:val="24"/>
          <w:szCs w:val="24"/>
        </w:rPr>
        <w:t xml:space="preserve"> </w:t>
      </w:r>
      <w:r w:rsidR="00AB5BD2" w:rsidRPr="00AB5BD2">
        <w:rPr>
          <w:rFonts w:ascii="Times New Roman" w:hAnsi="Times New Roman" w:cs="Times New Roman"/>
          <w:sz w:val="24"/>
          <w:szCs w:val="24"/>
        </w:rPr>
        <w:t>(фотоателье, парикмахерские, салоны красоты в т.ч. с помещениями для оздоровительных процедур</w:t>
      </w:r>
      <w:r w:rsidR="00AB5BD2">
        <w:rPr>
          <w:rFonts w:ascii="Times New Roman" w:hAnsi="Times New Roman" w:cs="Times New Roman"/>
          <w:sz w:val="24"/>
          <w:szCs w:val="24"/>
        </w:rPr>
        <w:t>)</w:t>
      </w:r>
      <w:r w:rsidR="00AB5BD2" w:rsidRPr="00AB5BD2">
        <w:rPr>
          <w:rFonts w:ascii="Times New Roman" w:hAnsi="Times New Roman" w:cs="Times New Roman"/>
          <w:sz w:val="24"/>
          <w:szCs w:val="24"/>
        </w:rPr>
        <w:t>»</w:t>
      </w:r>
    </w:p>
    <w:p w:rsidR="00662E36" w:rsidRDefault="00AD76CD" w:rsidP="005D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3C0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21.12.2001 № 178-ФЗ «О приватизации государственного и муниципального имущества»</w:t>
      </w:r>
      <w:r w:rsidR="00662E36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AB5BD2">
        <w:rPr>
          <w:rFonts w:ascii="Times New Roman" w:hAnsi="Times New Roman" w:cs="Times New Roman"/>
          <w:sz w:val="24"/>
          <w:szCs w:val="24"/>
        </w:rPr>
        <w:t>продажи муниципального имущества, посредством публичного предложения</w:t>
      </w:r>
      <w:r w:rsidR="00662E36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B5BD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62E36">
        <w:rPr>
          <w:rFonts w:ascii="Times New Roman" w:hAnsi="Times New Roman" w:cs="Times New Roman"/>
          <w:sz w:val="24"/>
          <w:szCs w:val="24"/>
        </w:rPr>
        <w:t xml:space="preserve"> победителем признан </w:t>
      </w:r>
      <w:r w:rsidR="00AB5BD2">
        <w:rPr>
          <w:rFonts w:ascii="Times New Roman" w:hAnsi="Times New Roman" w:cs="Times New Roman"/>
          <w:sz w:val="24"/>
          <w:szCs w:val="24"/>
        </w:rPr>
        <w:t>Заикин Алексей Алексеевич</w:t>
      </w:r>
      <w:r w:rsidR="00662E36">
        <w:rPr>
          <w:rFonts w:ascii="Times New Roman" w:hAnsi="Times New Roman" w:cs="Times New Roman"/>
          <w:sz w:val="24"/>
          <w:szCs w:val="24"/>
        </w:rPr>
        <w:t>.</w:t>
      </w:r>
    </w:p>
    <w:p w:rsidR="005D13C0" w:rsidRPr="005D13C0" w:rsidRDefault="005D13C0" w:rsidP="005D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3C0">
        <w:rPr>
          <w:rFonts w:ascii="Times New Roman" w:hAnsi="Times New Roman" w:cs="Times New Roman"/>
          <w:sz w:val="24"/>
          <w:szCs w:val="24"/>
        </w:rPr>
        <w:t xml:space="preserve">       До</w:t>
      </w:r>
      <w:r w:rsidR="00E179ED">
        <w:rPr>
          <w:rFonts w:ascii="Times New Roman" w:hAnsi="Times New Roman" w:cs="Times New Roman"/>
          <w:sz w:val="24"/>
          <w:szCs w:val="24"/>
        </w:rPr>
        <w:t xml:space="preserve">говор купли-продажи </w:t>
      </w:r>
      <w:r w:rsidR="009A17FB">
        <w:rPr>
          <w:rFonts w:ascii="Times New Roman" w:hAnsi="Times New Roman" w:cs="Times New Roman"/>
          <w:sz w:val="24"/>
          <w:szCs w:val="24"/>
        </w:rPr>
        <w:t>заключен</w:t>
      </w:r>
      <w:r w:rsidR="00662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E36">
        <w:rPr>
          <w:rFonts w:ascii="Times New Roman" w:hAnsi="Times New Roman" w:cs="Times New Roman"/>
          <w:sz w:val="24"/>
          <w:szCs w:val="24"/>
        </w:rPr>
        <w:t>с</w:t>
      </w:r>
      <w:r w:rsidR="00AB5BD2">
        <w:rPr>
          <w:rFonts w:ascii="Times New Roman" w:hAnsi="Times New Roman" w:cs="Times New Roman"/>
          <w:sz w:val="24"/>
          <w:szCs w:val="24"/>
        </w:rPr>
        <w:t xml:space="preserve"> </w:t>
      </w:r>
      <w:r w:rsidR="00662E36">
        <w:rPr>
          <w:rFonts w:ascii="Times New Roman" w:hAnsi="Times New Roman" w:cs="Times New Roman"/>
          <w:sz w:val="24"/>
          <w:szCs w:val="24"/>
        </w:rPr>
        <w:t>участником</w:t>
      </w:r>
      <w:proofErr w:type="gramEnd"/>
      <w:r w:rsidR="00662E36">
        <w:rPr>
          <w:rFonts w:ascii="Times New Roman" w:hAnsi="Times New Roman" w:cs="Times New Roman"/>
          <w:sz w:val="24"/>
          <w:szCs w:val="24"/>
        </w:rPr>
        <w:t xml:space="preserve"> предложившим наибольшую цену за муниципальное имущество</w:t>
      </w:r>
      <w:r w:rsidRPr="005D13C0">
        <w:rPr>
          <w:rFonts w:ascii="Times New Roman" w:hAnsi="Times New Roman" w:cs="Times New Roman"/>
          <w:sz w:val="24"/>
          <w:szCs w:val="24"/>
        </w:rPr>
        <w:t xml:space="preserve"> </w:t>
      </w:r>
      <w:r w:rsidR="00AB5BD2">
        <w:rPr>
          <w:rFonts w:ascii="Times New Roman" w:hAnsi="Times New Roman" w:cs="Times New Roman"/>
          <w:sz w:val="24"/>
          <w:szCs w:val="24"/>
        </w:rPr>
        <w:t>–</w:t>
      </w:r>
      <w:r w:rsidR="00E179ED">
        <w:rPr>
          <w:rFonts w:ascii="Times New Roman" w:hAnsi="Times New Roman" w:cs="Times New Roman"/>
          <w:sz w:val="24"/>
          <w:szCs w:val="24"/>
        </w:rPr>
        <w:t xml:space="preserve"> </w:t>
      </w:r>
      <w:r w:rsidR="00AB5BD2">
        <w:rPr>
          <w:rFonts w:ascii="Times New Roman" w:hAnsi="Times New Roman" w:cs="Times New Roman"/>
          <w:sz w:val="24"/>
          <w:szCs w:val="24"/>
        </w:rPr>
        <w:t>Заикиным Алексеем Алексеевичем</w:t>
      </w:r>
      <w:r w:rsidR="00662E36">
        <w:rPr>
          <w:rFonts w:ascii="Times New Roman" w:hAnsi="Times New Roman" w:cs="Times New Roman"/>
          <w:sz w:val="24"/>
          <w:szCs w:val="24"/>
        </w:rPr>
        <w:t>.</w:t>
      </w: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D76CD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179ED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179ED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179ED" w:rsidRPr="005D13C0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5D13C0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5D13C0">
        <w:rPr>
          <w:bCs/>
          <w:color w:val="000000"/>
          <w:bdr w:val="none" w:sz="0" w:space="0" w:color="auto" w:frame="1"/>
        </w:rPr>
        <w:t xml:space="preserve">Глава </w:t>
      </w:r>
      <w:r w:rsidR="005D13C0" w:rsidRPr="005D13C0">
        <w:rPr>
          <w:bCs/>
          <w:color w:val="000000"/>
          <w:bdr w:val="none" w:sz="0" w:space="0" w:color="auto" w:frame="1"/>
        </w:rPr>
        <w:t xml:space="preserve">Администрации  </w:t>
      </w: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5D13C0">
        <w:rPr>
          <w:bCs/>
          <w:color w:val="000000"/>
          <w:bdr w:val="none" w:sz="0" w:space="0" w:color="auto" w:frame="1"/>
        </w:rPr>
        <w:t>Ремонтненского</w:t>
      </w:r>
      <w:r w:rsidR="005D13C0" w:rsidRPr="005D13C0">
        <w:rPr>
          <w:bCs/>
          <w:color w:val="000000"/>
          <w:bdr w:val="none" w:sz="0" w:space="0" w:color="auto" w:frame="1"/>
        </w:rPr>
        <w:t xml:space="preserve"> </w:t>
      </w:r>
      <w:r w:rsidRPr="005D13C0">
        <w:rPr>
          <w:bCs/>
          <w:color w:val="000000"/>
          <w:bdr w:val="none" w:sz="0" w:space="0" w:color="auto" w:frame="1"/>
        </w:rPr>
        <w:t xml:space="preserve">сельского поселения                            </w:t>
      </w:r>
      <w:r w:rsidR="005D13C0" w:rsidRPr="005D13C0">
        <w:rPr>
          <w:bCs/>
          <w:color w:val="000000"/>
          <w:bdr w:val="none" w:sz="0" w:space="0" w:color="auto" w:frame="1"/>
        </w:rPr>
        <w:t xml:space="preserve">           </w:t>
      </w:r>
      <w:r w:rsidRPr="005D13C0">
        <w:rPr>
          <w:bCs/>
          <w:color w:val="000000"/>
          <w:bdr w:val="none" w:sz="0" w:space="0" w:color="auto" w:frame="1"/>
        </w:rPr>
        <w:t xml:space="preserve"> </w:t>
      </w:r>
      <w:r w:rsidR="005D13C0">
        <w:rPr>
          <w:bCs/>
          <w:color w:val="000000"/>
          <w:bdr w:val="none" w:sz="0" w:space="0" w:color="auto" w:frame="1"/>
        </w:rPr>
        <w:t xml:space="preserve">                   </w:t>
      </w:r>
      <w:r w:rsidRPr="005D13C0">
        <w:rPr>
          <w:bCs/>
          <w:color w:val="000000"/>
          <w:bdr w:val="none" w:sz="0" w:space="0" w:color="auto" w:frame="1"/>
        </w:rPr>
        <w:t xml:space="preserve">  А. Я. Яковенко</w:t>
      </w:r>
    </w:p>
    <w:p w:rsidR="00AD76CD" w:rsidRPr="005D13C0" w:rsidRDefault="00AD76CD" w:rsidP="00AD7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8F" w:rsidRPr="005D13C0" w:rsidRDefault="00244A8F">
      <w:pPr>
        <w:rPr>
          <w:sz w:val="24"/>
          <w:szCs w:val="24"/>
        </w:rPr>
      </w:pPr>
    </w:p>
    <w:sectPr w:rsidR="00244A8F" w:rsidRPr="005D13C0" w:rsidSect="00AD76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6CD"/>
    <w:rsid w:val="00244A8F"/>
    <w:rsid w:val="005D13C0"/>
    <w:rsid w:val="00662E36"/>
    <w:rsid w:val="00756B9C"/>
    <w:rsid w:val="009A17FB"/>
    <w:rsid w:val="00AB5BD2"/>
    <w:rsid w:val="00AD76CD"/>
    <w:rsid w:val="00CA38B3"/>
    <w:rsid w:val="00E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0FC7"/>
  <w15:docId w15:val="{1EA391D1-BD75-4B19-83C3-893F8074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6CD"/>
  </w:style>
  <w:style w:type="paragraph" w:styleId="2">
    <w:name w:val="Body Text Indent 2"/>
    <w:basedOn w:val="a"/>
    <w:link w:val="20"/>
    <w:uiPriority w:val="99"/>
    <w:semiHidden/>
    <w:unhideWhenUsed/>
    <w:rsid w:val="00662E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8</cp:revision>
  <cp:lastPrinted>2020-04-21T12:41:00Z</cp:lastPrinted>
  <dcterms:created xsi:type="dcterms:W3CDTF">2017-01-08T09:33:00Z</dcterms:created>
  <dcterms:modified xsi:type="dcterms:W3CDTF">2020-04-21T12:42:00Z</dcterms:modified>
</cp:coreProperties>
</file>