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Look w:val="04A0" w:firstRow="1" w:lastRow="0" w:firstColumn="1" w:lastColumn="0" w:noHBand="0" w:noVBand="1"/>
      </w:tblPr>
      <w:tblGrid>
        <w:gridCol w:w="5802"/>
        <w:gridCol w:w="768"/>
        <w:gridCol w:w="1912"/>
        <w:gridCol w:w="2184"/>
      </w:tblGrid>
      <w:tr w:rsidR="00AD5018" w:rsidRPr="00AD5018" w:rsidTr="00AD5018">
        <w:trPr>
          <w:trHeight w:val="165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AD5018">
              <w:rPr>
                <w:b/>
                <w:bCs/>
                <w:color w:val="000000"/>
                <w:sz w:val="40"/>
                <w:szCs w:val="40"/>
              </w:rPr>
              <w:t>Информация 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5018">
              <w:rPr>
                <w:b/>
                <w:bCs/>
                <w:color w:val="000000"/>
                <w:sz w:val="24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ОК 029-2001 (КДЕС ред.1 ) 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5018">
              <w:rPr>
                <w:b/>
                <w:bCs/>
                <w:color w:val="000000"/>
                <w:sz w:val="24"/>
              </w:rPr>
              <w:t>Количество субъектов малого и среднего предпринимательства, единиц</w:t>
            </w:r>
          </w:p>
        </w:tc>
      </w:tr>
      <w:tr w:rsidR="00AD5018" w:rsidRPr="00AD5018" w:rsidTr="00AD5018">
        <w:trPr>
          <w:trHeight w:val="66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18" w:rsidRPr="00AD5018" w:rsidRDefault="00AD5018" w:rsidP="00AD5018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01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018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D5018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109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0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18" w:rsidRPr="00AD5018" w:rsidRDefault="00AD5018" w:rsidP="00AD50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5018">
              <w:rPr>
                <w:b/>
                <w:bCs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b/>
                <w:bCs/>
                <w:sz w:val="22"/>
                <w:szCs w:val="22"/>
              </w:rPr>
            </w:pPr>
            <w:r w:rsidRPr="00AD5018">
              <w:rPr>
                <w:b/>
                <w:bCs/>
                <w:sz w:val="22"/>
                <w:szCs w:val="22"/>
              </w:rPr>
              <w:t>Индивидуальные предприниматели</w:t>
            </w:r>
          </w:p>
        </w:tc>
      </w:tr>
      <w:tr w:rsidR="00AD5018" w:rsidRPr="00AD5018" w:rsidTr="00AD5018">
        <w:trPr>
          <w:trHeight w:val="5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207</w:t>
            </w:r>
          </w:p>
        </w:tc>
      </w:tr>
      <w:tr w:rsidR="00AD5018" w:rsidRPr="00AD5018" w:rsidTr="00AD5018">
        <w:trPr>
          <w:trHeight w:val="3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FF0000"/>
                <w:sz w:val="22"/>
                <w:szCs w:val="22"/>
              </w:rPr>
            </w:pPr>
            <w:r w:rsidRPr="00AD501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3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41.20 Строительство жилых и нежилых зданий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5</w:t>
            </w:r>
          </w:p>
        </w:tc>
      </w:tr>
      <w:tr w:rsidR="00AD5018" w:rsidRPr="00AD5018" w:rsidTr="00AD5018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43.21 Производство электромонтажных работ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4</w:t>
            </w:r>
          </w:p>
        </w:tc>
      </w:tr>
      <w:tr w:rsidR="00AD5018" w:rsidRPr="00AD5018" w:rsidTr="00AD5018">
        <w:trPr>
          <w:trHeight w:val="88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3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6</w:t>
            </w:r>
          </w:p>
        </w:tc>
      </w:tr>
      <w:tr w:rsidR="00AD5018" w:rsidRPr="00AD5018" w:rsidTr="00AD5018">
        <w:trPr>
          <w:trHeight w:val="5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12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3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11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35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8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4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47.22.2 Торговля розничная продуктами из мяса и мяса птицы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16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17</w:t>
            </w:r>
          </w:p>
        </w:tc>
      </w:tr>
      <w:tr w:rsidR="00AD5018" w:rsidRPr="00AD5018" w:rsidTr="00AD5018">
        <w:trPr>
          <w:trHeight w:val="93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6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</w:t>
            </w:r>
          </w:p>
        </w:tc>
      </w:tr>
      <w:tr w:rsidR="00AD5018" w:rsidRPr="00AD5018" w:rsidTr="00AD5018">
        <w:trPr>
          <w:trHeight w:val="61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5018" w:rsidRPr="00AD5018" w:rsidTr="00AD5018">
        <w:trPr>
          <w:trHeight w:val="90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47.52.73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5018" w:rsidRPr="00AD5018" w:rsidTr="00AD5018">
        <w:trPr>
          <w:trHeight w:val="12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5018" w:rsidRPr="00AD5018" w:rsidTr="00AD5018">
        <w:trPr>
          <w:trHeight w:val="9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D5018" w:rsidRPr="00AD5018" w:rsidTr="00AD5018">
        <w:trPr>
          <w:trHeight w:val="12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47.78 Торговля розничная прочая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46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FF0000"/>
                <w:sz w:val="22"/>
                <w:szCs w:val="22"/>
              </w:rPr>
            </w:pPr>
            <w:r w:rsidRPr="00AD501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03.12 Рыболовство пресноводное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10.11.1 Производство мяса в охлажденном виде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64.92.1 Деятельность по предоставлению потребительского кредита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71.12.7 Кадастровая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sz w:val="22"/>
                <w:szCs w:val="22"/>
              </w:rPr>
            </w:pPr>
            <w:r w:rsidRPr="00AD5018">
              <w:rPr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9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71.20.4 Испытания, исследования и анализ целостных механических и электрических систем, энергетическое обследование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3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71.20.5 Технический осмотр автотранспортных средств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42.11 Строительство автомобильных дорог и автомагистралей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FF0000"/>
                <w:sz w:val="22"/>
                <w:szCs w:val="22"/>
              </w:rPr>
            </w:pPr>
            <w:r w:rsidRPr="00AD501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9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018" w:rsidRPr="00AD5018" w:rsidTr="00AD5018">
        <w:trPr>
          <w:trHeight w:val="60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18" w:rsidRPr="00AD5018" w:rsidRDefault="00AD5018" w:rsidP="00AD5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5018">
              <w:rPr>
                <w:rFonts w:ascii="Calibri" w:hAnsi="Calibri"/>
                <w:color w:val="000000"/>
                <w:sz w:val="22"/>
                <w:szCs w:val="22"/>
              </w:rPr>
              <w:t>49.41 Деятельность автомобильного грузового транспорта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018" w:rsidRPr="00AD5018" w:rsidRDefault="00AD5018" w:rsidP="00AD5018">
            <w:pPr>
              <w:jc w:val="center"/>
              <w:rPr>
                <w:color w:val="000000"/>
                <w:sz w:val="22"/>
                <w:szCs w:val="22"/>
              </w:rPr>
            </w:pPr>
            <w:r w:rsidRPr="00AD501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7FD7" w:rsidRDefault="004F7FD7" w:rsidP="004F7FD7">
      <w:pPr>
        <w:jc w:val="center"/>
        <w:outlineLvl w:val="0"/>
        <w:rPr>
          <w:b/>
          <w:sz w:val="32"/>
          <w:szCs w:val="32"/>
        </w:rPr>
      </w:pPr>
    </w:p>
    <w:p w:rsidR="004F7FD7" w:rsidRDefault="004F7FD7" w:rsidP="00AD5018">
      <w:pPr>
        <w:outlineLvl w:val="0"/>
        <w:rPr>
          <w:b/>
          <w:sz w:val="32"/>
          <w:szCs w:val="32"/>
        </w:rPr>
      </w:pPr>
      <w:bookmarkStart w:id="0" w:name="_GoBack"/>
      <w:bookmarkEnd w:id="0"/>
    </w:p>
    <w:sectPr w:rsidR="004F7FD7" w:rsidSect="004F7FD7">
      <w:pgSz w:w="11907" w:h="16839" w:code="9"/>
      <w:pgMar w:top="743" w:right="1202" w:bottom="567" w:left="958" w:header="720" w:footer="9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D7"/>
    <w:rsid w:val="00157B84"/>
    <w:rsid w:val="002B4A07"/>
    <w:rsid w:val="004F7FD7"/>
    <w:rsid w:val="005B38B2"/>
    <w:rsid w:val="00602B58"/>
    <w:rsid w:val="007A4C8A"/>
    <w:rsid w:val="00870123"/>
    <w:rsid w:val="008B76A3"/>
    <w:rsid w:val="00AD5018"/>
    <w:rsid w:val="00C35A9C"/>
    <w:rsid w:val="00CA7D0D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395E"/>
  <w15:docId w15:val="{3D7C2CB3-0AAE-4997-8808-709A99A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F7FD7"/>
    <w:rPr>
      <w:rFonts w:ascii="Calibri" w:eastAsia="Times New Roman" w:hAnsi="Calibri"/>
      <w:lang w:eastAsia="ru-RU"/>
    </w:rPr>
  </w:style>
  <w:style w:type="paragraph" w:styleId="a4">
    <w:name w:val="No Spacing"/>
    <w:link w:val="a3"/>
    <w:qFormat/>
    <w:rsid w:val="004F7FD7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mpany-infotitle">
    <w:name w:val="company-info__title"/>
    <w:basedOn w:val="a0"/>
    <w:rsid w:val="005B38B2"/>
  </w:style>
  <w:style w:type="character" w:customStyle="1" w:styleId="chief-title">
    <w:name w:val="chief-title"/>
    <w:basedOn w:val="a0"/>
    <w:rsid w:val="005B38B2"/>
  </w:style>
  <w:style w:type="character" w:customStyle="1" w:styleId="company-infotext">
    <w:name w:val="company-info__text"/>
    <w:basedOn w:val="a0"/>
    <w:rsid w:val="005B38B2"/>
  </w:style>
  <w:style w:type="character" w:styleId="a5">
    <w:name w:val="Hyperlink"/>
    <w:basedOn w:val="a0"/>
    <w:uiPriority w:val="99"/>
    <w:semiHidden/>
    <w:unhideWhenUsed/>
    <w:rsid w:val="005B38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2022-07-27T12:14:00Z</cp:lastPrinted>
  <dcterms:created xsi:type="dcterms:W3CDTF">2022-07-27T12:14:00Z</dcterms:created>
  <dcterms:modified xsi:type="dcterms:W3CDTF">2022-07-28T13:59:00Z</dcterms:modified>
</cp:coreProperties>
</file>