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55" w:type="dxa"/>
        <w:tblCellMar>
          <w:left w:w="10" w:type="dxa"/>
          <w:right w:w="10" w:type="dxa"/>
        </w:tblCellMar>
        <w:tblLook w:val="0000"/>
      </w:tblPr>
      <w:tblGrid>
        <w:gridCol w:w="4930"/>
        <w:gridCol w:w="5747"/>
      </w:tblGrid>
      <w:tr w:rsidR="00232B5D">
        <w:trPr>
          <w:trHeight w:val="4395"/>
        </w:trPr>
        <w:tc>
          <w:tcPr>
            <w:tcW w:w="4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075" cy="1024890"/>
                  <wp:effectExtent l="19050" t="0" r="3175" b="0"/>
                  <wp:docPr id="2" name="Рисунок 1" descr="C:\Documents and Settings\Admin\Рабочий стол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B17" w:rsidRDefault="00D139BC" w:rsidP="00D20B17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Администрация</w:t>
            </w:r>
            <w:r w:rsidR="00D20B17">
              <w:rPr>
                <w:szCs w:val="28"/>
              </w:rPr>
              <w:t xml:space="preserve"> Ремонтненского</w:t>
            </w:r>
          </w:p>
          <w:p w:rsidR="00232B5D" w:rsidRDefault="00D139BC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сельского поселения</w:t>
            </w:r>
          </w:p>
          <w:p w:rsidR="00D20B17" w:rsidRPr="00D20B17" w:rsidRDefault="00D20B17" w:rsidP="00D20B1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  </w:t>
            </w:r>
            <w:r w:rsidRPr="00D20B1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Ремонтненского района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347480, 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емонтное</w:t>
            </w:r>
            <w:r w:rsidR="00D139BC">
              <w:rPr>
                <w:sz w:val="24"/>
              </w:rPr>
              <w:t xml:space="preserve"> ул.</w:t>
            </w:r>
            <w:r>
              <w:rPr>
                <w:sz w:val="24"/>
              </w:rPr>
              <w:t>Ленинская, 94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Тел. (86379) 31-4-04</w:t>
            </w:r>
          </w:p>
          <w:p w:rsidR="00232B5D" w:rsidRPr="00D20B17" w:rsidRDefault="00D139BC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u w:val="single"/>
              </w:rPr>
            </w:pPr>
            <w:r w:rsidRPr="00D20B17">
              <w:rPr>
                <w:b w:val="0"/>
                <w:bCs w:val="0"/>
                <w:u w:val="single"/>
              </w:rPr>
              <w:t xml:space="preserve"> </w:t>
            </w:r>
            <w:r w:rsidR="00D20B17" w:rsidRPr="00D20B17">
              <w:rPr>
                <w:b w:val="0"/>
                <w:bCs w:val="0"/>
                <w:sz w:val="24"/>
                <w:u w:val="single"/>
              </w:rPr>
              <w:t>№ 93</w:t>
            </w:r>
            <w:r w:rsidR="00B61579">
              <w:rPr>
                <w:b w:val="0"/>
                <w:bCs w:val="0"/>
                <w:sz w:val="24"/>
                <w:u w:val="single"/>
              </w:rPr>
              <w:t>.30/         от 15.01</w:t>
            </w:r>
            <w:r w:rsidRPr="00D20B17">
              <w:rPr>
                <w:b w:val="0"/>
                <w:bCs w:val="0"/>
                <w:sz w:val="24"/>
                <w:u w:val="single"/>
              </w:rPr>
              <w:t>.201</w:t>
            </w:r>
            <w:r w:rsidR="00B61579">
              <w:rPr>
                <w:b w:val="0"/>
                <w:bCs w:val="0"/>
                <w:sz w:val="24"/>
                <w:u w:val="single"/>
              </w:rPr>
              <w:t>6</w:t>
            </w:r>
          </w:p>
          <w:p w:rsidR="00D20B17" w:rsidRDefault="00D20B17" w:rsidP="00B61579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B5D" w:rsidRDefault="00D20B17" w:rsidP="005A32DE">
            <w:pPr>
              <w:pStyle w:val="a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D139BC">
            <w:pPr>
              <w:pStyle w:val="ab"/>
              <w:spacing w:line="276" w:lineRule="auto"/>
            </w:pPr>
            <w:r>
              <w:t xml:space="preserve">               </w:t>
            </w:r>
            <w:r w:rsidR="00D20B17">
              <w:t xml:space="preserve">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32B5D" w:rsidRDefault="00D20B17">
            <w:pPr>
              <w:pStyle w:val="ab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139BC">
              <w:rPr>
                <w:rFonts w:ascii="Times New Roman" w:hAnsi="Times New Roman" w:cs="Times New Roman"/>
                <w:sz w:val="28"/>
                <w:szCs w:val="28"/>
              </w:rPr>
              <w:t>Ремонтненского   района</w:t>
            </w:r>
          </w:p>
        </w:tc>
      </w:tr>
    </w:tbl>
    <w:p w:rsidR="00232B5D" w:rsidRDefault="00232B5D">
      <w:pPr>
        <w:pStyle w:val="ab"/>
        <w:jc w:val="both"/>
      </w:pPr>
    </w:p>
    <w:p w:rsidR="007427C5" w:rsidRPr="007427C5" w:rsidRDefault="00D139BC" w:rsidP="007427C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20B17">
        <w:rPr>
          <w:rFonts w:ascii="Times New Roman" w:hAnsi="Times New Roman" w:cs="Arial"/>
          <w:color w:val="000000"/>
          <w:sz w:val="28"/>
          <w:szCs w:val="28"/>
        </w:rPr>
        <w:t xml:space="preserve">     </w:t>
      </w:r>
      <w:r w:rsidR="00D20B17" w:rsidRPr="007427C5">
        <w:rPr>
          <w:rFonts w:ascii="Times New Roman" w:hAnsi="Times New Roman" w:cs="Times New Roman"/>
          <w:color w:val="000000"/>
          <w:sz w:val="28"/>
          <w:szCs w:val="28"/>
        </w:rPr>
        <w:t>Администрация Ремонтненского</w:t>
      </w:r>
      <w:r w:rsidRPr="007427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предоставляет следующую информацию</w:t>
      </w:r>
      <w:r w:rsidR="007427C5" w:rsidRPr="007427C5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комплексного плана мероприятий </w:t>
      </w:r>
      <w:r w:rsidR="007427C5" w:rsidRPr="007427C5">
        <w:rPr>
          <w:rFonts w:ascii="Times New Roman" w:hAnsi="Times New Roman" w:cs="Times New Roman"/>
          <w:sz w:val="28"/>
          <w:szCs w:val="28"/>
        </w:rPr>
        <w:t>по обеспечению межэтнического согласия в муниципальном образовании «Ремонтненское сельское поселение»  на 2015 год»</w:t>
      </w:r>
      <w:r w:rsidR="007427C5">
        <w:rPr>
          <w:rFonts w:ascii="Times New Roman" w:hAnsi="Times New Roman" w:cs="Times New Roman"/>
          <w:sz w:val="28"/>
          <w:szCs w:val="28"/>
        </w:rPr>
        <w:t>:</w:t>
      </w:r>
    </w:p>
    <w:p w:rsidR="007427C5" w:rsidRPr="00277A8C" w:rsidRDefault="007427C5" w:rsidP="007427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Принято постановление Администрации Ремонтненского сельского поселения от 18.02.2015 № 38 « Об утверждении «Комплексного плана мероприятий по обеспечению межэтнического согласия в муниципальном образовании «Ремонтненское сельское поселение»» на 2015 гол».</w:t>
      </w:r>
    </w:p>
    <w:p w:rsidR="007427C5" w:rsidRDefault="007427C5" w:rsidP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1 раз в полугодие проводятся заседания  общественного совета по межнациональным отношениям при Администрации Ремонтненского сельского поселения.  В состав Совета входят представители  чеченской и даргинской диаспоры, атаман казачьего общества станицы «Ремонтненской», участковый уполномоченный МО МВД России «Ремонтненски», депутаты Собрания депутатов Ремонтненского сельского поселения.</w:t>
      </w:r>
    </w:p>
    <w:p w:rsidR="007427C5" w:rsidRDefault="007427C5" w:rsidP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Ежемесячно по мере необходимости проводятся заседания общественного Совета по урегулированию социальных напряжений в Ремонтненском сельском поселении. В состав  Совета входят представители дагестанской, чеченской  диаспоры, жители с. Ремонтное, депутаты Собрания депутатов Ремонтненского сельского поселения, начальник МКД Ремонтненского района,  член «Женсовета Ремонтненского района», Председатель Совета «ветерано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афганцев».</w:t>
      </w:r>
    </w:p>
    <w:p w:rsidR="007427C5" w:rsidRPr="007427C5" w:rsidRDefault="007427C5" w:rsidP="007427C5">
      <w:pPr>
        <w:pStyle w:val="ab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131"/>
      <w:bookmarkEnd w:id="0"/>
      <w:r>
        <w:rPr>
          <w:rFonts w:ascii="Times New Roman" w:hAnsi="Times New Roman" w:cs="Arial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осуществляется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</w:t>
      </w:r>
    </w:p>
    <w:tbl>
      <w:tblPr>
        <w:tblW w:w="10103" w:type="dxa"/>
        <w:tblInd w:w="-72" w:type="dxa"/>
        <w:tblLayout w:type="fixed"/>
        <w:tblLook w:val="0000"/>
      </w:tblPr>
      <w:tblGrid>
        <w:gridCol w:w="10103"/>
      </w:tblGrid>
      <w:tr w:rsidR="007427C5" w:rsidRPr="007427C5" w:rsidTr="007427C5">
        <w:tc>
          <w:tcPr>
            <w:tcW w:w="10103" w:type="dxa"/>
          </w:tcPr>
          <w:p w:rsidR="007427C5" w:rsidRPr="007427C5" w:rsidRDefault="007427C5" w:rsidP="007427C5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27C5" w:rsidRDefault="007427C5" w:rsidP="007427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32B5D" w:rsidRDefault="007F4C87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принадлежности к общественным объединениям, а также других обстоятельств.</w:t>
      </w:r>
      <w:r w:rsidR="00D139BC">
        <w:rPr>
          <w:rFonts w:ascii="Times New Roman" w:hAnsi="Times New Roman" w:cs="Times New Roman"/>
          <w:sz w:val="28"/>
          <w:szCs w:val="28"/>
        </w:rPr>
        <w:t xml:space="preserve"> На сегодняшний день обращений по национальным вопросам не поступало.</w:t>
      </w:r>
    </w:p>
    <w:p w:rsidR="00232B5D" w:rsidRDefault="007427C5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</w:t>
      </w:r>
      <w:r w:rsidR="007F4C87">
        <w:rPr>
          <w:rFonts w:ascii="Times New Roman" w:hAnsi="Times New Roman" w:cs="Arial"/>
          <w:color w:val="000000"/>
          <w:sz w:val="28"/>
          <w:szCs w:val="28"/>
        </w:rPr>
        <w:t xml:space="preserve">Старший инспектор по </w:t>
      </w:r>
      <w:r w:rsidR="007926BB">
        <w:rPr>
          <w:rFonts w:ascii="Times New Roman" w:hAnsi="Times New Roman" w:cs="Arial"/>
          <w:color w:val="000000"/>
          <w:sz w:val="28"/>
          <w:szCs w:val="28"/>
        </w:rPr>
        <w:t>вопросам культуры, физической культуры, спорта и работы с молодежью 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дминистрации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Ремонтненского сельского поселения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и  работники учреждений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культуры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организуют совместные торжественные мероприятия, приуроченные к памятным датам в истории народов России: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- проведение Дня славянской письменности и культуры;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- участие в фотовыставке «Многонациональная Россия.</w:t>
      </w:r>
    </w:p>
    <w:p w:rsidR="00232B5D" w:rsidRDefault="007427C5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Общественным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советом по межнациональ</w:t>
      </w:r>
      <w:r w:rsidR="007926BB">
        <w:rPr>
          <w:rFonts w:ascii="Times New Roman" w:hAnsi="Times New Roman" w:cs="Arial"/>
          <w:color w:val="000000"/>
          <w:sz w:val="28"/>
          <w:szCs w:val="28"/>
        </w:rPr>
        <w:t>ным отношениям и Общественным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Советом по урегулированию социальных напряжений осуществляется мониторинг состояния межнациональным отношений с целью оперативного реагирования на конфликтные ситуации.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 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7926BB">
        <w:rPr>
          <w:rFonts w:ascii="Times New Roman" w:hAnsi="Times New Roman" w:cs="Times New Roman"/>
          <w:sz w:val="28"/>
          <w:szCs w:val="28"/>
        </w:rPr>
        <w:t xml:space="preserve">ального образования «Ремонтненское </w:t>
      </w:r>
      <w:r>
        <w:rPr>
          <w:rFonts w:ascii="Times New Roman" w:hAnsi="Times New Roman" w:cs="Times New Roman"/>
          <w:sz w:val="28"/>
          <w:szCs w:val="28"/>
        </w:rPr>
        <w:t>сельское поселе</w:t>
      </w:r>
      <w:r w:rsidR="007926BB">
        <w:rPr>
          <w:rFonts w:ascii="Times New Roman" w:hAnsi="Times New Roman" w:cs="Times New Roman"/>
          <w:sz w:val="28"/>
          <w:szCs w:val="28"/>
        </w:rPr>
        <w:t xml:space="preserve">ние» по реализации </w:t>
      </w:r>
      <w:r>
        <w:rPr>
          <w:rFonts w:ascii="Times New Roman" w:hAnsi="Times New Roman" w:cs="Times New Roman"/>
          <w:sz w:val="28"/>
          <w:szCs w:val="28"/>
        </w:rPr>
        <w:t>в 2014-2016 годах Стратегии  государственной национальной политики РФ на период до 2025 года»</w:t>
      </w:r>
      <w:proofErr w:type="gramStart"/>
      <w:r w:rsidR="0079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поселения не выявлены случаи проявления экстремизма и терроризма,  и не выявлены случаи фактов оказания финансовой и иной материальной помощи экстремистским и террористическим структурам.</w:t>
      </w:r>
    </w:p>
    <w:p w:rsidR="00232B5D" w:rsidRDefault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те</w:t>
      </w:r>
      <w:r w:rsidR="00546136">
        <w:rPr>
          <w:rFonts w:ascii="Times New Roman" w:hAnsi="Times New Roman" w:cs="Arial"/>
          <w:color w:val="000000"/>
          <w:sz w:val="28"/>
          <w:szCs w:val="28"/>
        </w:rPr>
        <w:t>рритории поселения функционирует МБУЗ ЦРБ Ремонтненского района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 целью обеспечения доступа граждан к социальным медицинским услугам по месту фактического проживания.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команды поселения принимают активное участие в соревнованиях по различным видам спорта.</w:t>
      </w:r>
    </w:p>
    <w:p w:rsidR="00232B5D" w:rsidRDefault="00546136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Старший инспектор по вопросам культуры, физической культуры, спорта и работы с молодежью Администрации Ремонтненского сельского поселения</w:t>
      </w:r>
      <w:r w:rsidR="00C83493">
        <w:rPr>
          <w:rFonts w:ascii="Times New Roman" w:hAnsi="Times New Roman" w:cs="Arial"/>
          <w:color w:val="000000"/>
          <w:sz w:val="28"/>
          <w:szCs w:val="28"/>
        </w:rPr>
        <w:t>,</w:t>
      </w:r>
      <w:r w:rsidR="00D139BC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 принимали участие в литературно-фольклорном празднике «Шолоховская весна».</w:t>
      </w:r>
    </w:p>
    <w:p w:rsidR="007427C5" w:rsidRDefault="007427C5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дошкольных учреждениях и школах провод</w:t>
      </w:r>
      <w:r w:rsidR="00754C90">
        <w:rPr>
          <w:rFonts w:ascii="Times New Roman" w:hAnsi="Times New Roman" w:cs="Arial"/>
          <w:color w:val="000000"/>
          <w:sz w:val="28"/>
          <w:szCs w:val="28"/>
        </w:rPr>
        <w:t xml:space="preserve">ятся мероприятия, направленные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воспитание культуры межнационального общения и гармонизации межнациональных отношений.</w:t>
      </w:r>
    </w:p>
    <w:p w:rsidR="00232B5D" w:rsidRDefault="007427C5">
      <w:pPr>
        <w:pStyle w:val="ab"/>
        <w:jc w:val="both"/>
      </w:pPr>
      <w:r>
        <w:t xml:space="preserve">        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целях использования русского языка, как государственного языка РФ, языка межнационального общения в образовательных учреждениях поселения проводятся мероприятия, посвященные Дню русского языка.</w:t>
      </w:r>
    </w:p>
    <w:p w:rsidR="00232B5D" w:rsidRDefault="007427C5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гражданского самосознания, гармонизации межнациональных отношений регулярно проводятся заседания </w:t>
      </w:r>
      <w:r w:rsidR="003D2DD8">
        <w:rPr>
          <w:rFonts w:ascii="Times New Roman" w:hAnsi="Times New Roman" w:cs="Times New Roman"/>
          <w:color w:val="000000"/>
          <w:sz w:val="28"/>
          <w:szCs w:val="28"/>
        </w:rPr>
        <w:t>общественного С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>овета по межнациональн</w:t>
      </w:r>
      <w:r w:rsidR="003D2DD8">
        <w:rPr>
          <w:rFonts w:ascii="Times New Roman" w:hAnsi="Times New Roman" w:cs="Times New Roman"/>
          <w:color w:val="000000"/>
          <w:sz w:val="28"/>
          <w:szCs w:val="28"/>
        </w:rPr>
        <w:t>ым отношениям и общественного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 урегулированию социальных напряжений.</w:t>
      </w:r>
    </w:p>
    <w:p w:rsidR="003D2DD8" w:rsidRDefault="003D2DD8">
      <w:pPr>
        <w:pStyle w:val="ab"/>
        <w:jc w:val="both"/>
      </w:pPr>
    </w:p>
    <w:p w:rsidR="00232B5D" w:rsidRDefault="007427C5">
      <w:pPr>
        <w:pStyle w:val="ab"/>
        <w:jc w:val="both"/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   2.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Во исполнение комплексного плана мероприятий </w:t>
      </w:r>
      <w:r w:rsidR="003D2DD8">
        <w:rPr>
          <w:rFonts w:ascii="Times New Roman" w:hAnsi="Times New Roman" w:cs="Arial"/>
          <w:color w:val="000000"/>
          <w:sz w:val="28"/>
          <w:szCs w:val="28"/>
        </w:rPr>
        <w:t>по обеспечению межэтнического согласия в муниципальном образовании</w:t>
      </w:r>
      <w:r w:rsidR="00701BFA">
        <w:rPr>
          <w:rFonts w:ascii="Times New Roman" w:hAnsi="Times New Roman" w:cs="Arial"/>
          <w:color w:val="000000"/>
          <w:sz w:val="28"/>
          <w:szCs w:val="28"/>
        </w:rPr>
        <w:t xml:space="preserve"> «Ремонтненский район» на 2015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год,</w:t>
      </w:r>
      <w:r w:rsidR="003D2DD8" w:rsidRPr="003D2DD8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3D2DD8">
        <w:rPr>
          <w:rFonts w:ascii="Times New Roman" w:hAnsi="Times New Roman" w:cs="Arial"/>
          <w:color w:val="000000"/>
          <w:sz w:val="28"/>
          <w:szCs w:val="28"/>
        </w:rPr>
        <w:t xml:space="preserve">старший инспектор по вопросам культуры, физической культуры, спорта и работы с молодежью Администрации Ремонтненского сельского поселения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принимал участие в совещаниях по вопросам сохранения межэтнической стабильности.</w:t>
      </w:r>
    </w:p>
    <w:p w:rsidR="00232B5D" w:rsidRDefault="00701BFA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>В течение полугодия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осуществляется мониторинг состояния межэтнических отношений на территории поселения.</w:t>
      </w:r>
    </w:p>
    <w:p w:rsidR="003D2DD8" w:rsidRDefault="003D2DD8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Работники МБУК Ремонтненского сельского поселения «РЦБ»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с участниками 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>художественной самодеятельности принимали участие в литературно-фольклорном празднике «Шолоховская весна», также принимали активное участие в районном фестивале национальных культ</w:t>
      </w:r>
      <w:r w:rsidR="00701BFA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="00924EF6">
        <w:rPr>
          <w:rFonts w:ascii="Times New Roman" w:hAnsi="Times New Roman" w:cs="Times New Roman"/>
          <w:color w:val="000000"/>
          <w:sz w:val="28"/>
          <w:szCs w:val="28"/>
        </w:rPr>
        <w:t xml:space="preserve"> «Играй, гармонь», в мероприятиях в рамках празднования Дня народного единства, «Дня России».</w:t>
      </w:r>
      <w:r w:rsidR="00A5674E" w:rsidRPr="00A5674E">
        <w:rPr>
          <w:rFonts w:ascii="Times New Roman" w:hAnsi="Times New Roman"/>
          <w:sz w:val="28"/>
          <w:szCs w:val="28"/>
        </w:rPr>
        <w:t xml:space="preserve"> </w:t>
      </w:r>
      <w:r w:rsidR="00A5674E">
        <w:rPr>
          <w:rFonts w:ascii="Times New Roman" w:hAnsi="Times New Roman" w:cs="Times New Roman"/>
          <w:sz w:val="28"/>
          <w:szCs w:val="28"/>
        </w:rPr>
        <w:t xml:space="preserve">Администрацией Ремонтненского сельского поселения 14.02.2015 года в МБОУ Гимназия № 1 совместно с отделом культуры Ремонтненского района было проведено соревнование по волейболу, приуроченные </w:t>
      </w:r>
      <w:proofErr w:type="gramStart"/>
      <w:r w:rsidR="00A567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674E">
        <w:rPr>
          <w:rFonts w:ascii="Times New Roman" w:hAnsi="Times New Roman" w:cs="Times New Roman"/>
          <w:sz w:val="28"/>
          <w:szCs w:val="28"/>
        </w:rPr>
        <w:t xml:space="preserve"> дню вывода войск из Афганистана 15 февраля 1989 г.</w:t>
      </w:r>
    </w:p>
    <w:p w:rsidR="00232B5D" w:rsidRDefault="003138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Старший инспектор по вопросам культуры, физической культуры, спорта и работы с молодежью Администрации Ремонтненского сельского поселения проводятся беседы по воспитанию толерантности и профилактике экстремизма, укреплению активной гражданской позиции спортсменов</w:t>
      </w:r>
      <w:r w:rsidR="00467222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24EF6" w:rsidRPr="007427C5" w:rsidRDefault="00701BFA" w:rsidP="007427C5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Н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а территор</w:t>
      </w:r>
      <w:r w:rsidR="00E12438">
        <w:rPr>
          <w:rFonts w:ascii="Times New Roman" w:hAnsi="Times New Roman" w:cs="Arial"/>
          <w:color w:val="000000"/>
          <w:sz w:val="28"/>
          <w:szCs w:val="28"/>
        </w:rPr>
        <w:t xml:space="preserve">ии поселения, </w:t>
      </w:r>
      <w:proofErr w:type="gramStart"/>
      <w:r w:rsidR="00E12438">
        <w:rPr>
          <w:rFonts w:ascii="Times New Roman" w:hAnsi="Times New Roman" w:cs="Arial"/>
          <w:color w:val="000000"/>
          <w:sz w:val="28"/>
          <w:szCs w:val="28"/>
        </w:rPr>
        <w:t>согласно  графика</w:t>
      </w:r>
      <w:proofErr w:type="gramEnd"/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, осуществляет дежурство </w:t>
      </w:r>
      <w:r w:rsidR="00E12438">
        <w:rPr>
          <w:rFonts w:ascii="Times New Roman" w:hAnsi="Times New Roman" w:cs="Arial"/>
          <w:color w:val="000000"/>
          <w:sz w:val="28"/>
          <w:szCs w:val="28"/>
        </w:rPr>
        <w:t xml:space="preserve">добровольно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народная дружина совместно с участковым уполномоченным, в целях поддержания общественного порядка.</w:t>
      </w:r>
    </w:p>
    <w:p w:rsidR="00924EF6" w:rsidRDefault="007427C5" w:rsidP="00924EF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</w:t>
      </w:r>
      <w:r w:rsidR="00924EF6">
        <w:rPr>
          <w:rFonts w:ascii="Times New Roman" w:hAnsi="Times New Roman" w:cs="Arial"/>
          <w:color w:val="000000"/>
          <w:sz w:val="28"/>
          <w:szCs w:val="28"/>
        </w:rPr>
        <w:t>Старший инспектор по вопросам культуры, физической культуры, спорта и работы с молодежью Администрации Ремонтненского сельского поселения принимал участие в совещаниях «О недопущении конфликтов на межнациональной почве», в майской молодежной акции: «Георгиевская ленточка».</w:t>
      </w:r>
      <w:r w:rsidR="00924EF6" w:rsidRPr="00924EF6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924EF6">
        <w:rPr>
          <w:rFonts w:ascii="Times New Roman" w:hAnsi="Times New Roman" w:cs="Arial"/>
          <w:color w:val="000000"/>
          <w:sz w:val="28"/>
          <w:szCs w:val="28"/>
        </w:rPr>
        <w:t xml:space="preserve">Работники МБУК Ремонтненского сельского поселения «РЦБ» с участниками </w:t>
      </w:r>
      <w:r w:rsidR="00924EF6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самодеятельности принимали участие в литературно-фольклорном празднике «Шолоховская весна». </w:t>
      </w:r>
    </w:p>
    <w:p w:rsidR="00924EF6" w:rsidRDefault="00924EF6" w:rsidP="00924EF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из Ремонтненского сельского поселения приняла участие в </w:t>
      </w:r>
      <w:r w:rsidR="00A817F7">
        <w:rPr>
          <w:rFonts w:ascii="Times New Roman" w:hAnsi="Times New Roman" w:cs="Times New Roman"/>
          <w:color w:val="000000"/>
          <w:sz w:val="28"/>
          <w:szCs w:val="28"/>
        </w:rPr>
        <w:t xml:space="preserve">районном мероприятии «Мама, папа, я </w:t>
      </w:r>
      <w:proofErr w:type="gramStart"/>
      <w:r w:rsidR="00A817F7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="00A817F7">
        <w:rPr>
          <w:rFonts w:ascii="Times New Roman" w:hAnsi="Times New Roman" w:cs="Times New Roman"/>
          <w:color w:val="000000"/>
          <w:sz w:val="28"/>
          <w:szCs w:val="28"/>
        </w:rPr>
        <w:t>портивная семья». Проводятся спортивные мероприятия по различным видам спорта.</w:t>
      </w:r>
    </w:p>
    <w:p w:rsidR="00A106CC" w:rsidRPr="007427C5" w:rsidRDefault="007427C5" w:rsidP="00742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</w:t>
      </w:r>
      <w:r w:rsidR="00A817F7">
        <w:rPr>
          <w:rFonts w:ascii="Times New Roman" w:hAnsi="Times New Roman" w:cs="Arial"/>
          <w:color w:val="000000"/>
          <w:sz w:val="28"/>
          <w:szCs w:val="28"/>
        </w:rPr>
        <w:t>На постоянном контроле профилактическая работа с молодежью</w:t>
      </w:r>
      <w:r w:rsidR="00A5674E">
        <w:rPr>
          <w:rFonts w:ascii="Times New Roman" w:hAnsi="Times New Roman" w:cs="Arial"/>
          <w:color w:val="000000"/>
          <w:sz w:val="28"/>
          <w:szCs w:val="28"/>
        </w:rPr>
        <w:t>.</w:t>
      </w:r>
      <w:r w:rsidR="00A5674E" w:rsidRPr="00A5674E">
        <w:rPr>
          <w:rFonts w:ascii="Times New Roman" w:hAnsi="Times New Roman"/>
          <w:sz w:val="28"/>
          <w:szCs w:val="28"/>
        </w:rPr>
        <w:t xml:space="preserve"> </w:t>
      </w:r>
      <w:r w:rsidR="00A5674E">
        <w:rPr>
          <w:rFonts w:ascii="Times New Roman" w:hAnsi="Times New Roman"/>
          <w:sz w:val="28"/>
          <w:szCs w:val="28"/>
        </w:rPr>
        <w:t>Ведется работа с родителями несовершеннолетних по формированию потока для направления в оздоровительное учреждение.</w:t>
      </w:r>
      <w:r w:rsidR="00A106CC" w:rsidRPr="00A106CC">
        <w:rPr>
          <w:rFonts w:ascii="Times New Roman" w:hAnsi="Times New Roman"/>
          <w:sz w:val="28"/>
          <w:szCs w:val="28"/>
        </w:rPr>
        <w:t xml:space="preserve"> </w:t>
      </w:r>
      <w:r w:rsidR="00A106CC">
        <w:rPr>
          <w:rFonts w:ascii="Times New Roman" w:hAnsi="Times New Roman"/>
          <w:sz w:val="28"/>
          <w:szCs w:val="28"/>
        </w:rPr>
        <w:t>Работа с асоциальными семьями, состоящими на учете и находящимися в «группе риска» по вопросам соблюдения родительских прав в отношении несовершеннолетних и направленная на недопущение вовлечения детей и подростков в деятельность религиозных сект и экстремистских организаций.</w:t>
      </w:r>
    </w:p>
    <w:p w:rsidR="00A106CC" w:rsidRDefault="007427C5" w:rsidP="00A106CC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    </w:t>
      </w:r>
      <w:r w:rsidR="00A106CC">
        <w:rPr>
          <w:rFonts w:ascii="Times New Roman" w:hAnsi="Times New Roman" w:cs="Arial"/>
          <w:color w:val="000000"/>
          <w:sz w:val="28"/>
          <w:szCs w:val="28"/>
        </w:rPr>
        <w:t xml:space="preserve">Администрацией Ремонтненского сельского поселения проводится постоянный мониторинг состояния межэтнических отношений. В целях профилактики экстремисткой деятельности молодежи, администрация поселения проводит спортивные соревнования. На территории Ремонтненского сельского поселения в 2015 году не выявлено партий, молодежных организаций, религиозных объединений экстремистской направленности. Регулярно проводятся </w:t>
      </w:r>
      <w:r w:rsidR="00D04917">
        <w:rPr>
          <w:rFonts w:ascii="Times New Roman" w:hAnsi="Times New Roman" w:cs="Arial"/>
          <w:color w:val="000000"/>
          <w:sz w:val="28"/>
          <w:szCs w:val="28"/>
        </w:rPr>
        <w:t>сходы граждан, на которых большое внимание уделяется противодействию терроризма.</w:t>
      </w:r>
    </w:p>
    <w:p w:rsidR="00157E85" w:rsidRDefault="00157E85" w:rsidP="00D04917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17" w:rsidRDefault="00D04917" w:rsidP="00A106CC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D139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F1149">
        <w:rPr>
          <w:rFonts w:ascii="Times New Roman" w:hAnsi="Times New Roman" w:cs="Times New Roman"/>
          <w:sz w:val="28"/>
          <w:szCs w:val="28"/>
        </w:rPr>
        <w:t>Ремонтненского</w:t>
      </w:r>
    </w:p>
    <w:p w:rsidR="00232B5D" w:rsidRPr="00EF1149" w:rsidRDefault="00EF1149">
      <w:pPr>
        <w:pStyle w:val="ab"/>
        <w:jc w:val="both"/>
        <w:rPr>
          <w:vanish/>
        </w:rPr>
      </w:pPr>
      <w:r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232B5D" w:rsidRDefault="00EF1149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C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А.Я. Яковенко</w:t>
      </w:r>
    </w:p>
    <w:p w:rsidR="00232B5D" w:rsidRDefault="00232B5D">
      <w:pPr>
        <w:pStyle w:val="ab"/>
        <w:jc w:val="both"/>
      </w:pPr>
    </w:p>
    <w:p w:rsidR="00232B5D" w:rsidRDefault="00232B5D">
      <w:pPr>
        <w:pStyle w:val="ab"/>
      </w:pPr>
    </w:p>
    <w:p w:rsidR="00232B5D" w:rsidRDefault="00232B5D">
      <w:pPr>
        <w:pStyle w:val="ab"/>
        <w:jc w:val="both"/>
      </w:pPr>
    </w:p>
    <w:sectPr w:rsidR="00232B5D" w:rsidSect="00232B5D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E6"/>
    <w:multiLevelType w:val="multilevel"/>
    <w:tmpl w:val="5930DC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714F3"/>
    <w:multiLevelType w:val="multilevel"/>
    <w:tmpl w:val="74903A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B5D"/>
    <w:rsid w:val="000E0765"/>
    <w:rsid w:val="00157E85"/>
    <w:rsid w:val="00232B5D"/>
    <w:rsid w:val="00277A8C"/>
    <w:rsid w:val="003138BC"/>
    <w:rsid w:val="003D2DD8"/>
    <w:rsid w:val="004146E4"/>
    <w:rsid w:val="00467222"/>
    <w:rsid w:val="004E39DB"/>
    <w:rsid w:val="00546136"/>
    <w:rsid w:val="00563B47"/>
    <w:rsid w:val="00590D1A"/>
    <w:rsid w:val="005A32DE"/>
    <w:rsid w:val="00615BD2"/>
    <w:rsid w:val="00637119"/>
    <w:rsid w:val="006C6524"/>
    <w:rsid w:val="00701BFA"/>
    <w:rsid w:val="007427C5"/>
    <w:rsid w:val="00754C90"/>
    <w:rsid w:val="007926BB"/>
    <w:rsid w:val="007F4C87"/>
    <w:rsid w:val="00924EF6"/>
    <w:rsid w:val="009D408C"/>
    <w:rsid w:val="00A0526A"/>
    <w:rsid w:val="00A106CC"/>
    <w:rsid w:val="00A5674E"/>
    <w:rsid w:val="00A7060B"/>
    <w:rsid w:val="00A817F7"/>
    <w:rsid w:val="00B61579"/>
    <w:rsid w:val="00C83493"/>
    <w:rsid w:val="00D04917"/>
    <w:rsid w:val="00D139BC"/>
    <w:rsid w:val="00D20B17"/>
    <w:rsid w:val="00E12438"/>
    <w:rsid w:val="00EF1149"/>
    <w:rsid w:val="00F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7"/>
  </w:style>
  <w:style w:type="paragraph" w:styleId="1">
    <w:name w:val="heading 1"/>
    <w:basedOn w:val="a0"/>
    <w:next w:val="a1"/>
    <w:rsid w:val="00232B5D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32B5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sid w:val="00232B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2"/>
    <w:rsid w:val="00232B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32B5D"/>
    <w:rPr>
      <w:color w:val="000080"/>
      <w:u w:val="single"/>
      <w:lang w:val="ru-RU" w:eastAsia="ru-RU" w:bidi="ru-RU"/>
    </w:rPr>
  </w:style>
  <w:style w:type="character" w:customStyle="1" w:styleId="a6">
    <w:name w:val="Символ нумерации"/>
    <w:rsid w:val="00232B5D"/>
  </w:style>
  <w:style w:type="paragraph" w:customStyle="1" w:styleId="a7">
    <w:name w:val="Заголовок"/>
    <w:basedOn w:val="a0"/>
    <w:next w:val="a1"/>
    <w:rsid w:val="00232B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32B5D"/>
    <w:pPr>
      <w:spacing w:after="120"/>
    </w:pPr>
  </w:style>
  <w:style w:type="paragraph" w:styleId="a8">
    <w:name w:val="List"/>
    <w:basedOn w:val="a1"/>
    <w:rsid w:val="00232B5D"/>
    <w:rPr>
      <w:rFonts w:cs="Mangal"/>
    </w:rPr>
  </w:style>
  <w:style w:type="paragraph" w:styleId="a9">
    <w:name w:val="Title"/>
    <w:basedOn w:val="a0"/>
    <w:rsid w:val="00232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32B5D"/>
    <w:pPr>
      <w:suppressLineNumbers/>
    </w:pPr>
    <w:rPr>
      <w:rFonts w:cs="Mangal"/>
    </w:rPr>
  </w:style>
  <w:style w:type="paragraph" w:styleId="ab">
    <w:name w:val="No Spacing"/>
    <w:rsid w:val="00232B5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Balloon Text"/>
    <w:basedOn w:val="a0"/>
    <w:rsid w:val="00232B5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B5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4</cp:revision>
  <cp:lastPrinted>2016-08-23T13:21:00Z</cp:lastPrinted>
  <dcterms:created xsi:type="dcterms:W3CDTF">2016-04-14T09:48:00Z</dcterms:created>
  <dcterms:modified xsi:type="dcterms:W3CDTF">2016-08-23T13:23:00Z</dcterms:modified>
</cp:coreProperties>
</file>